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13"/>
        <w:gridCol w:w="449"/>
        <w:gridCol w:w="1810"/>
        <w:gridCol w:w="1091"/>
        <w:gridCol w:w="1371"/>
        <w:gridCol w:w="1813"/>
        <w:gridCol w:w="1733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5A8A5BD7" w:rsidR="001121E3" w:rsidRPr="00B80B61" w:rsidRDefault="006E3981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color w:val="063768"/>
                <w:sz w:val="28"/>
                <w:szCs w:val="28"/>
                <w:shd w:val="clear" w:color="auto" w:fill="FFFFFF"/>
              </w:rPr>
              <w:t>Material Science 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1445E82E" w:rsidR="001121E3" w:rsidRPr="001253F9" w:rsidRDefault="001253F9" w:rsidP="00A317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253F9">
              <w:rPr>
                <w:rFonts w:ascii="Calibri" w:hAnsi="Calibri" w:cs="Calibri"/>
                <w:color w:val="000000"/>
                <w:sz w:val="28"/>
                <w:szCs w:val="28"/>
              </w:rPr>
              <w:t>WBM-</w:t>
            </w:r>
            <w:r w:rsidR="00A3178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Pr="001253F9">
              <w:rPr>
                <w:rFonts w:ascii="Calibri" w:hAnsi="Calibri" w:cs="Calibri"/>
                <w:color w:val="000000"/>
                <w:sz w:val="28"/>
                <w:szCs w:val="28"/>
              </w:rPr>
              <w:t>1-02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051D1875" w:rsidR="001121E3" w:rsidRPr="00B80B61" w:rsidRDefault="008975B4" w:rsidP="006E398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  <w:r w:rsidR="0036761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1/ </w:t>
            </w:r>
            <w:r w:rsidR="006E398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2</w:t>
            </w:r>
            <w:r w:rsidR="00367613" w:rsidRPr="00367613">
              <w:rPr>
                <w:rFonts w:ascii="Cambria" w:eastAsia="Calibri" w:hAnsi="Cambria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2CE5F521" w:rsidR="00B50377" w:rsidRPr="00B80B61" w:rsidRDefault="00A31786" w:rsidP="0036761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0 Hours /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bookmarkStart w:id="0" w:name="_GoBack"/>
            <w:bookmarkEnd w:id="0"/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80E193E" w14:textId="266D39CE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Hasan Allawi Sabbar</w:t>
            </w:r>
          </w:p>
          <w:p w14:paraId="3B24192C" w14:textId="74A219C4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hassan.as@uowa.edu.iq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F51D8C">
        <w:tc>
          <w:tcPr>
            <w:tcW w:w="2199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818" w:type="dxa"/>
            <w:gridSpan w:val="5"/>
            <w:shd w:val="clear" w:color="auto" w:fill="auto"/>
          </w:tcPr>
          <w:p w14:paraId="4A4A72BE" w14:textId="77777777" w:rsidR="006E3981" w:rsidRPr="006E3981" w:rsidRDefault="006E3981" w:rsidP="006E3981">
            <w:pPr>
              <w:tabs>
                <w:tab w:val="left" w:pos="5880"/>
              </w:tabs>
              <w:rPr>
                <w:rFonts w:ascii="Georgia" w:hAnsi="Georgia"/>
                <w:color w:val="232D38"/>
                <w:sz w:val="27"/>
                <w:szCs w:val="27"/>
              </w:rPr>
            </w:pP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>A- Cognitive objectives</w:t>
            </w:r>
          </w:p>
          <w:p w14:paraId="2520B991" w14:textId="77777777" w:rsidR="006E3981" w:rsidRPr="006E3981" w:rsidRDefault="006E3981" w:rsidP="006E3981">
            <w:pPr>
              <w:tabs>
                <w:tab w:val="left" w:pos="5880"/>
              </w:tabs>
              <w:rPr>
                <w:rFonts w:ascii="Georgia" w:hAnsi="Georgia"/>
                <w:color w:val="232D38"/>
                <w:sz w:val="27"/>
                <w:szCs w:val="27"/>
              </w:rPr>
            </w:pP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>A1- Knowing what is meant by materials science</w:t>
            </w:r>
          </w:p>
          <w:p w14:paraId="737BC1A5" w14:textId="77777777" w:rsidR="006E3981" w:rsidRPr="006E3981" w:rsidRDefault="006E3981" w:rsidP="006E3981">
            <w:pPr>
              <w:tabs>
                <w:tab w:val="left" w:pos="5880"/>
              </w:tabs>
              <w:rPr>
                <w:rFonts w:ascii="Georgia" w:hAnsi="Georgia"/>
                <w:color w:val="232D38"/>
                <w:sz w:val="27"/>
                <w:szCs w:val="27"/>
              </w:rPr>
            </w:pP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>A2- Differentiate between different types of materials and ways to use them</w:t>
            </w:r>
          </w:p>
          <w:p w14:paraId="6DC0CC34" w14:textId="77777777" w:rsidR="006E3981" w:rsidRPr="006E3981" w:rsidRDefault="006E3981" w:rsidP="006E3981">
            <w:pPr>
              <w:tabs>
                <w:tab w:val="left" w:pos="5880"/>
              </w:tabs>
              <w:rPr>
                <w:rFonts w:ascii="Georgia" w:hAnsi="Georgia"/>
                <w:color w:val="232D38"/>
                <w:sz w:val="27"/>
                <w:szCs w:val="27"/>
              </w:rPr>
            </w:pP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>A3- Differentiating between materials science and materials engineering</w:t>
            </w:r>
          </w:p>
          <w:p w14:paraId="1866CB13" w14:textId="77777777" w:rsidR="006E3981" w:rsidRPr="006E3981" w:rsidRDefault="006E3981" w:rsidP="006E3981">
            <w:pPr>
              <w:tabs>
                <w:tab w:val="left" w:pos="5880"/>
              </w:tabs>
              <w:rPr>
                <w:rFonts w:ascii="Georgia" w:hAnsi="Georgia"/>
                <w:color w:val="232D38"/>
                <w:sz w:val="27"/>
                <w:szCs w:val="27"/>
              </w:rPr>
            </w:pP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>A4- Identifying materials that are medically compatible for use with the human body</w:t>
            </w:r>
          </w:p>
          <w:p w14:paraId="07CD55ED" w14:textId="3F48E37B" w:rsidR="00EC7169" w:rsidRPr="00EC7169" w:rsidRDefault="006E3981" w:rsidP="006E398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1"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>A5- Identify the most important techniques used in materials engineering</w:t>
            </w:r>
            <w:r w:rsidRPr="006E3981">
              <w:rPr>
                <w:rFonts w:ascii="Georgia" w:eastAsia="Calibri" w:hAnsi="Georgia" w:cs="Simplified Arabic"/>
                <w:b/>
                <w:bCs/>
                <w:color w:val="232D38"/>
                <w:sz w:val="27"/>
                <w:szCs w:val="27"/>
                <w:lang w:bidi="ar-IQ"/>
              </w:rPr>
              <w:t xml:space="preserve"> 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AE4F35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80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7CC1B0E" w14:textId="5D545D8D" w:rsidR="006E3981" w:rsidRP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 Theoretical lectures.</w:t>
            </w:r>
          </w:p>
          <w:p w14:paraId="2C36B976" w14:textId="77777777" w:rsidR="006E3981" w:rsidRP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2. Discussion lectures.</w:t>
            </w:r>
          </w:p>
          <w:p w14:paraId="4A75A162" w14:textId="77777777" w:rsidR="006E3981" w:rsidRP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3. Practical experiments in laboratories</w:t>
            </w:r>
          </w:p>
          <w:p w14:paraId="1D5CA3C7" w14:textId="77777777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4. Scientific seminars by students</w:t>
            </w:r>
          </w:p>
          <w:p w14:paraId="622D92E5" w14:textId="4AAE576C" w:rsidR="00BA11FF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367613" w:rsidRPr="0036761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5- Analysis of permanent and biodegradable agriculture by referring to case studies</w:t>
            </w: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AE4F35" w:rsidRPr="00B80B61" w14:paraId="34C7557C" w14:textId="77777777" w:rsidTr="00F51D8C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lastRenderedPageBreak/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59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462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813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B1088A" w:rsidRPr="00B80B61" w14:paraId="787270F4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4D952017" w:rsidR="00B1088A" w:rsidRPr="00B80B61" w:rsidRDefault="00B1088A" w:rsidP="00367613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1 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24AEA81" w14:textId="7D04BFDC" w:rsidR="00B1088A" w:rsidRPr="00B80B61" w:rsidRDefault="006E3981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F3C0BDC" w14:textId="037C39CD" w:rsidR="00B1088A" w:rsidRPr="00B1088A" w:rsidRDefault="00367613" w:rsidP="00B1088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67613">
              <w:rPr>
                <w:rFonts w:cstheme="minorHAnsi"/>
                <w:sz w:val="28"/>
                <w:szCs w:val="28"/>
              </w:rPr>
              <w:t>Introduction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7D9FD45B" w14:textId="04C00162" w:rsidR="00B1088A" w:rsidRPr="00B80B61" w:rsidRDefault="006E3981" w:rsidP="00B1088A">
            <w:pPr>
              <w:shd w:val="clear" w:color="auto" w:fill="FFFFFF"/>
              <w:autoSpaceDE w:val="0"/>
              <w:autoSpaceDN w:val="0"/>
              <w:adjustRightInd w:val="0"/>
              <w:ind w:left="13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Introduction to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material science and engineering</w:t>
            </w:r>
          </w:p>
        </w:tc>
        <w:tc>
          <w:tcPr>
            <w:tcW w:w="1813" w:type="dxa"/>
            <w:shd w:val="clear" w:color="auto" w:fill="auto"/>
          </w:tcPr>
          <w:p w14:paraId="77A2944D" w14:textId="4F715D34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9" w:right="13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32047E2" w14:textId="59AE0AF3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1882C189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1243AA28" w14:textId="1E1C91D2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8E37043" w14:textId="6E772C89" w:rsidR="00B1088A" w:rsidRDefault="006E3981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85688DD" w14:textId="70B531A9" w:rsidR="00B1088A" w:rsidRDefault="006E3981" w:rsidP="00B1088A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Materials classifications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0ACD6DEA" w14:textId="469BFF8B" w:rsidR="00B1088A" w:rsidRPr="00B80B61" w:rsidRDefault="006E3981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Materials classifications</w:t>
            </w:r>
          </w:p>
        </w:tc>
        <w:tc>
          <w:tcPr>
            <w:tcW w:w="1813" w:type="dxa"/>
            <w:shd w:val="clear" w:color="auto" w:fill="auto"/>
          </w:tcPr>
          <w:p w14:paraId="05FE6581" w14:textId="0CC72A49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84A8310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7BC2CC1E" w14:textId="3D207448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B1D9BEC" w14:textId="07954BE7" w:rsidR="00B1088A" w:rsidRDefault="006E3981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9F3A4D8" w14:textId="1FBFD351" w:rsidR="00B1088A" w:rsidRPr="0034635F" w:rsidRDefault="006E3981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Composite and advanced materials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5307D2E7" w14:textId="6D947212" w:rsidR="00B1088A" w:rsidRPr="007510FB" w:rsidRDefault="006E3981" w:rsidP="00F51D8C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Advanced materials and their manufacturing</w:t>
            </w:r>
          </w:p>
        </w:tc>
        <w:tc>
          <w:tcPr>
            <w:tcW w:w="1813" w:type="dxa"/>
            <w:shd w:val="clear" w:color="auto" w:fill="auto"/>
          </w:tcPr>
          <w:p w14:paraId="6E32B8FD" w14:textId="76A8270E" w:rsidR="00B1088A" w:rsidRPr="00AE4F35" w:rsidRDefault="00B1088A" w:rsidP="00F51D8C">
            <w:pPr>
              <w:shd w:val="clear" w:color="auto" w:fill="FFFFFF"/>
              <w:autoSpaceDE w:val="0"/>
              <w:autoSpaceDN w:val="0"/>
              <w:adjustRightInd w:val="0"/>
              <w:ind w:left="-103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22A137A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01154BE5" w14:textId="4303B707" w:rsidR="00B1088A" w:rsidRDefault="00B3430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90D3116" w14:textId="5881456B" w:rsidR="00B1088A" w:rsidRDefault="006E3981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7A20E8DD" w14:textId="7437BEBB" w:rsidR="00B1088A" w:rsidRPr="0034635F" w:rsidRDefault="006E3981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sz w:val="24"/>
                <w:szCs w:val="24"/>
              </w:rPr>
              <w:t>Solid Materials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5B9263C0" w14:textId="2A70C55B" w:rsidR="00B1088A" w:rsidRPr="00F51D8C" w:rsidRDefault="006E3981" w:rsidP="00F51D8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sz w:val="24"/>
                <w:szCs w:val="24"/>
              </w:rPr>
              <w:t>Solid Materials</w:t>
            </w:r>
          </w:p>
        </w:tc>
        <w:tc>
          <w:tcPr>
            <w:tcW w:w="1813" w:type="dxa"/>
            <w:shd w:val="clear" w:color="auto" w:fill="auto"/>
          </w:tcPr>
          <w:p w14:paraId="1A09AFEB" w14:textId="0C2BBBD1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6E3981" w:rsidRPr="00B80B61" w14:paraId="27202821" w14:textId="77777777" w:rsidTr="00B46D0C">
        <w:trPr>
          <w:trHeight w:val="181"/>
        </w:trPr>
        <w:tc>
          <w:tcPr>
            <w:tcW w:w="897" w:type="dxa"/>
            <w:shd w:val="clear" w:color="auto" w:fill="auto"/>
          </w:tcPr>
          <w:p w14:paraId="64926623" w14:textId="11AC4236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F65353D" w14:textId="2B22F0BD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48B84DE9" w14:textId="66DC076C" w:rsidR="006E3981" w:rsidRDefault="006E3981" w:rsidP="006E3981">
            <w:r w:rsidRPr="00910F54">
              <w:rPr>
                <w:sz w:val="24"/>
                <w:szCs w:val="24"/>
                <w:lang w:bidi="ar-IQ"/>
              </w:rPr>
              <w:t>Crystalline solids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6191BAEF" w14:textId="7050AB90" w:rsidR="006E3981" w:rsidRDefault="006E3981" w:rsidP="006E3981">
            <w:r w:rsidRPr="00910F54">
              <w:rPr>
                <w:sz w:val="24"/>
                <w:szCs w:val="24"/>
                <w:lang w:bidi="ar-IQ"/>
              </w:rPr>
              <w:t>Crystalline solids</w:t>
            </w:r>
          </w:p>
        </w:tc>
        <w:tc>
          <w:tcPr>
            <w:tcW w:w="1813" w:type="dxa"/>
            <w:shd w:val="clear" w:color="auto" w:fill="auto"/>
          </w:tcPr>
          <w:p w14:paraId="2EBD541E" w14:textId="5FC002A8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E3981" w:rsidRPr="00B80B61" w14:paraId="146E0062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3C76344" w14:textId="77777777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  <w:p w14:paraId="39ED146B" w14:textId="77777777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  <w:p w14:paraId="00D35F18" w14:textId="72974481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7F3BEEF" w14:textId="1BC5BC03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E6188A3" w14:textId="77777777" w:rsidR="006E3981" w:rsidRDefault="006E3981" w:rsidP="006E3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Phase Diagram</w:t>
            </w:r>
          </w:p>
          <w:p w14:paraId="6EC3A4F0" w14:textId="77777777" w:rsidR="006E3981" w:rsidRDefault="006E3981" w:rsidP="006E3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Iron-Carbone Alloys</w:t>
            </w:r>
          </w:p>
          <w:p w14:paraId="6CF0BEE6" w14:textId="629B6F37" w:rsidR="006E3981" w:rsidRPr="00B1088A" w:rsidRDefault="006E3981" w:rsidP="006E398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bidi="ar-IQ"/>
              </w:rPr>
              <w:t>Phase Transformation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32E780F4" w14:textId="77777777" w:rsidR="006E3981" w:rsidRDefault="006E3981" w:rsidP="006E3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Phase Diagram</w:t>
            </w:r>
          </w:p>
          <w:p w14:paraId="764AF079" w14:textId="77777777" w:rsidR="006E3981" w:rsidRDefault="006E3981" w:rsidP="006E3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Iron-Carbone Alloys</w:t>
            </w:r>
          </w:p>
          <w:p w14:paraId="6AD86E52" w14:textId="33F83803" w:rsidR="006E3981" w:rsidRPr="00503C49" w:rsidRDefault="006E3981" w:rsidP="006E398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Phase Transformation</w:t>
            </w:r>
          </w:p>
        </w:tc>
        <w:tc>
          <w:tcPr>
            <w:tcW w:w="1813" w:type="dxa"/>
            <w:shd w:val="clear" w:color="auto" w:fill="auto"/>
          </w:tcPr>
          <w:p w14:paraId="0C0D27DE" w14:textId="4C065EA0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E3981" w:rsidRPr="00B80B61" w14:paraId="5FF55950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91191F1" w14:textId="77777777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  <w:p w14:paraId="3331244A" w14:textId="3D935C64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F49FBE0" w14:textId="27675D5B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450CE23" w14:textId="7AC322F9" w:rsidR="006E3981" w:rsidRDefault="006E3981" w:rsidP="006E3981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Metal Alloys Applications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3B010808" w14:textId="3B6BD5D9" w:rsidR="006E3981" w:rsidRPr="00F51D8C" w:rsidRDefault="006E3981" w:rsidP="006E398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1D8C">
              <w:rPr>
                <w:rFonts w:cstheme="minorHAnsi"/>
                <w:sz w:val="28"/>
                <w:szCs w:val="28"/>
              </w:rPr>
              <w:t>Properties of Biomaterials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,</w:t>
            </w:r>
            <w:r w:rsidRPr="00F51D8C">
              <w:rPr>
                <w:rFonts w:cstheme="minorHAnsi"/>
                <w:sz w:val="28"/>
                <w:szCs w:val="28"/>
              </w:rPr>
              <w:t xml:space="preserve"> Physical Properties, Impact of biomaterial surface physical properties on biological responses, Mechanical Properties of Biomaterials</w:t>
            </w:r>
          </w:p>
        </w:tc>
        <w:tc>
          <w:tcPr>
            <w:tcW w:w="1813" w:type="dxa"/>
            <w:shd w:val="clear" w:color="auto" w:fill="auto"/>
          </w:tcPr>
          <w:p w14:paraId="319DE34A" w14:textId="02D9763F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11255332" w14:textId="54376E71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E3981" w:rsidRPr="00B80B61" w14:paraId="3AAB63E3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35535558" w14:textId="05AE78BB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A3178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8FDDC32" w14:textId="21BB6D33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DF55218" w14:textId="7E56B6E2" w:rsidR="006E3981" w:rsidRPr="00925D66" w:rsidRDefault="006E3981" w:rsidP="006E398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30D38">
              <w:rPr>
                <w:rFonts w:ascii="Calibri" w:eastAsia="Calibri" w:hAnsi="Calibri" w:cs="Calibri"/>
                <w:sz w:val="32"/>
                <w:szCs w:val="32"/>
              </w:rPr>
              <w:t>Chemical Properties of Bio ceramics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0A471F63" w14:textId="77777777" w:rsidR="006E3981" w:rsidRPr="00F51D8C" w:rsidRDefault="006E3981" w:rsidP="006E3981">
            <w:pPr>
              <w:tabs>
                <w:tab w:val="left" w:pos="5880"/>
              </w:tabs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bidi="ar-IQ"/>
              </w:rPr>
            </w:pPr>
            <w:r w:rsidRPr="00F51D8C">
              <w:rPr>
                <w:rFonts w:ascii="Calibri" w:eastAsia="Calibri" w:hAnsi="Calibri" w:cs="Calibri"/>
                <w:sz w:val="28"/>
                <w:szCs w:val="28"/>
              </w:rPr>
              <w:t>Chemical Properties of Bio ceramics,</w:t>
            </w:r>
            <w:r w:rsidRPr="00F51D8C">
              <w:rPr>
                <w:rFonts w:ascii="Calibri" w:hAnsi="Calibri" w:cs="Calibri"/>
                <w:color w:val="FF0000"/>
                <w:kern w:val="24"/>
                <w:sz w:val="28"/>
                <w:szCs w:val="28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lang w:bidi="ar-IQ"/>
              </w:rPr>
              <w:t>Impact of biomaterial surface chemical properties on biological responses,</w:t>
            </w:r>
            <w:r w:rsidRPr="00F51D8C">
              <w:rPr>
                <w:rFonts w:ascii="Calibri" w:eastAsia="Calibri" w:hAnsi="Calibri" w:cs="Calibri"/>
                <w:sz w:val="28"/>
                <w:szCs w:val="28"/>
              </w:rPr>
              <w:t xml:space="preserve"> Solubility and Erosion, Leaching of Constituents, Corrosion</w:t>
            </w:r>
          </w:p>
          <w:p w14:paraId="675B13B8" w14:textId="5B1949DC" w:rsidR="006E3981" w:rsidRPr="00503C49" w:rsidRDefault="006E3981" w:rsidP="006E398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13" w:type="dxa"/>
            <w:shd w:val="clear" w:color="auto" w:fill="auto"/>
          </w:tcPr>
          <w:p w14:paraId="2C10721B" w14:textId="58AC38AC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DF63DBE" w14:textId="090356BA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E3981" w:rsidRPr="00B80B61" w14:paraId="4E7165F5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309D74CF" w14:textId="77777777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A3178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14:paraId="5237F9F1" w14:textId="77777777" w:rsidR="00A31786" w:rsidRDefault="00A31786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  <w:p w14:paraId="2B18175F" w14:textId="2FB41BFE" w:rsidR="00A31786" w:rsidRDefault="00A31786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645740C" w14:textId="0BA4C46C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181D6B6" w14:textId="32BEA188" w:rsidR="006E3981" w:rsidRPr="00284DFB" w:rsidRDefault="006E3981" w:rsidP="006E398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</w:rPr>
              <w:t>Polymer as Biomaterial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2D16E29A" w14:textId="10206099" w:rsidR="006E3981" w:rsidRPr="00F51D8C" w:rsidRDefault="006E3981" w:rsidP="006E398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1D8C">
              <w:rPr>
                <w:rFonts w:cstheme="minorHAnsi"/>
                <w:sz w:val="28"/>
                <w:szCs w:val="28"/>
              </w:rPr>
              <w:t>Polymer as Biomaterial</w:t>
            </w:r>
            <w:r w:rsidRPr="00F51D8C">
              <w:rPr>
                <w:rFonts w:cstheme="minorHAnsi"/>
                <w:sz w:val="28"/>
                <w:szCs w:val="28"/>
                <w:lang w:bidi="ar-IQ"/>
              </w:rPr>
              <w:t>,</w:t>
            </w:r>
            <w:r w:rsidRPr="00F51D8C">
              <w:rPr>
                <w:rFonts w:cstheme="minorHAnsi"/>
                <w:sz w:val="28"/>
                <w:szCs w:val="28"/>
              </w:rPr>
              <w:t xml:space="preserve"> General Techniques, Materials in Maxillofacial Prosthetic, Latexes, Polyurethane polymers, Acrylic Resins, Resin Teeth for Prosthodontics' Applications</w:t>
            </w:r>
          </w:p>
        </w:tc>
        <w:tc>
          <w:tcPr>
            <w:tcW w:w="1813" w:type="dxa"/>
            <w:shd w:val="clear" w:color="auto" w:fill="auto"/>
          </w:tcPr>
          <w:p w14:paraId="620009A8" w14:textId="5876FFC3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67F5876" w14:textId="1CB7D10E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E3981" w:rsidRPr="00B80B61" w14:paraId="6DBAC307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7706904B" w14:textId="37FBF8E4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A3178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1DA7792" w14:textId="54FEC154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529EC4A" w14:textId="4AA7FD1D" w:rsidR="006E3981" w:rsidRPr="00284DFB" w:rsidRDefault="006E3981" w:rsidP="006E398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</w:rPr>
              <w:t>Polymer as Biomaterial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745A9AF6" w14:textId="7A71968B" w:rsidR="006E3981" w:rsidRPr="00284DFB" w:rsidRDefault="006E3981" w:rsidP="006E398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15844">
              <w:rPr>
                <w:rFonts w:cstheme="minorHAnsi"/>
                <w:sz w:val="32"/>
                <w:szCs w:val="32"/>
                <w:lang w:bidi="ar-IQ"/>
              </w:rPr>
              <w:t>synthesis, testing and applications of polymers</w:t>
            </w:r>
          </w:p>
        </w:tc>
        <w:tc>
          <w:tcPr>
            <w:tcW w:w="1813" w:type="dxa"/>
            <w:shd w:val="clear" w:color="auto" w:fill="auto"/>
          </w:tcPr>
          <w:p w14:paraId="52F7C587" w14:textId="651A0282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661B71F" w14:textId="002832A5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E3981" w:rsidRPr="00B80B61" w14:paraId="29B9A1FC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2CCC364" w14:textId="1EB0FCF6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470C12D" w14:textId="514EF9C5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14:paraId="44AF99C3" w14:textId="331B2B0D" w:rsidR="006E3981" w:rsidRPr="00284DFB" w:rsidRDefault="006E3981" w:rsidP="006E398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Final exam 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1FAAB372" w14:textId="77777777" w:rsidR="006E3981" w:rsidRPr="00284DFB" w:rsidRDefault="006E3981" w:rsidP="006E398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13" w:type="dxa"/>
            <w:shd w:val="clear" w:color="auto" w:fill="auto"/>
          </w:tcPr>
          <w:p w14:paraId="72B2DB93" w14:textId="77777777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33" w:type="dxa"/>
            <w:shd w:val="clear" w:color="auto" w:fill="auto"/>
          </w:tcPr>
          <w:p w14:paraId="529E9B53" w14:textId="77777777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E3981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6E3981" w:rsidRPr="00B80B61" w:rsidRDefault="006E3981" w:rsidP="006E3981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6E3981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6E3981" w:rsidRPr="00284DFB" w:rsidRDefault="006E3981" w:rsidP="006E3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6E3981" w:rsidRPr="00284DFB" w:rsidRDefault="006E3981" w:rsidP="006E3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6E3981" w:rsidRPr="00284DFB" w:rsidRDefault="006E3981" w:rsidP="006E3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6E3981" w:rsidRPr="00852557" w:rsidRDefault="006E3981" w:rsidP="006E3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6E3981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6E3981" w:rsidRPr="00B80B61" w:rsidRDefault="006E3981" w:rsidP="006E3981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6E3981" w:rsidRPr="00B80B61" w14:paraId="02BE89EB" w14:textId="77777777" w:rsidTr="00F51D8C">
        <w:tc>
          <w:tcPr>
            <w:tcW w:w="5100" w:type="dxa"/>
            <w:gridSpan w:val="6"/>
            <w:shd w:val="clear" w:color="auto" w:fill="auto"/>
          </w:tcPr>
          <w:p w14:paraId="5BF052D9" w14:textId="6FC804FD" w:rsidR="006E3981" w:rsidRPr="00B80B61" w:rsidRDefault="006E3981" w:rsidP="006E398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06FF3BD5" w14:textId="77777777" w:rsidR="006E3981" w:rsidRDefault="006E3981" w:rsidP="006E3981">
            <w:pPr>
              <w:pStyle w:val="Heading3"/>
              <w:spacing w:after="45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</w:rPr>
              <w:t>Biomaterials Science: An Introduction to Materials in Medicine</w:t>
            </w:r>
          </w:p>
          <w:p w14:paraId="2DA7358F" w14:textId="13322D44" w:rsidR="006E3981" w:rsidRPr="00B80B6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E3981" w:rsidRPr="00B80B61" w14:paraId="26BA8198" w14:textId="77777777" w:rsidTr="00F51D8C">
        <w:tc>
          <w:tcPr>
            <w:tcW w:w="5100" w:type="dxa"/>
            <w:gridSpan w:val="6"/>
            <w:shd w:val="clear" w:color="auto" w:fill="auto"/>
          </w:tcPr>
          <w:p w14:paraId="62BD9D1D" w14:textId="77777777" w:rsidR="006E3981" w:rsidRPr="00B80B61" w:rsidRDefault="006E3981" w:rsidP="006E398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115C8C01" w14:textId="77777777" w:rsidR="006E3981" w:rsidRDefault="006E3981" w:rsidP="006E3981">
            <w:pPr>
              <w:pStyle w:val="Heading3"/>
              <w:spacing w:after="45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</w:rPr>
              <w:t>Biomaterials Science: An Introduction to Materials in Medicine</w:t>
            </w:r>
          </w:p>
          <w:p w14:paraId="1F4149D7" w14:textId="47793E6C" w:rsidR="006E3981" w:rsidRPr="00B80B6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E3981" w:rsidRPr="00B80B61" w14:paraId="733FF489" w14:textId="77777777" w:rsidTr="00F51D8C">
        <w:tc>
          <w:tcPr>
            <w:tcW w:w="5100" w:type="dxa"/>
            <w:gridSpan w:val="6"/>
            <w:shd w:val="clear" w:color="auto" w:fill="auto"/>
          </w:tcPr>
          <w:p w14:paraId="5C0A5871" w14:textId="77777777" w:rsidR="006E3981" w:rsidRPr="00B80B61" w:rsidRDefault="006E3981" w:rsidP="006E3981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2DDD316A" w14:textId="77777777" w:rsidR="006E3981" w:rsidRPr="00DF51EE" w:rsidRDefault="006E3981" w:rsidP="006E3981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19BD8D9F" w14:textId="77777777" w:rsidR="006E3981" w:rsidRDefault="006E3981" w:rsidP="006E3981">
            <w:pPr>
              <w:pStyle w:val="Heading3"/>
              <w:spacing w:after="45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</w:rPr>
              <w:t>An Introduction to Tissue-Biomaterial Interactions</w:t>
            </w:r>
          </w:p>
          <w:p w14:paraId="13EFD80C" w14:textId="4B62F1A5" w:rsidR="006E3981" w:rsidRPr="00B80B6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2047" w14:textId="77777777" w:rsidR="003F0EA0" w:rsidRDefault="003F0EA0">
      <w:r>
        <w:separator/>
      </w:r>
    </w:p>
  </w:endnote>
  <w:endnote w:type="continuationSeparator" w:id="0">
    <w:p w14:paraId="15969845" w14:textId="77777777" w:rsidR="003F0EA0" w:rsidRDefault="003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11305428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3F0EA0" w:rsidRPr="003F0EA0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33540" w14:textId="77777777" w:rsidR="003F0EA0" w:rsidRDefault="003F0EA0">
      <w:r>
        <w:separator/>
      </w:r>
    </w:p>
  </w:footnote>
  <w:footnote w:type="continuationSeparator" w:id="0">
    <w:p w14:paraId="26C28C9B" w14:textId="77777777" w:rsidR="003F0EA0" w:rsidRDefault="003F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253F9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67613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0EA0"/>
    <w:rsid w:val="003F5080"/>
    <w:rsid w:val="003F6248"/>
    <w:rsid w:val="00406DC6"/>
    <w:rsid w:val="00423388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D432B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6E3981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4B52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1786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3430C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1D8C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6D241F-38B1-4A21-B25C-BC7E214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iraq falcon</cp:lastModifiedBy>
  <cp:revision>2</cp:revision>
  <cp:lastPrinted>2024-01-23T07:51:00Z</cp:lastPrinted>
  <dcterms:created xsi:type="dcterms:W3CDTF">2024-04-19T11:34:00Z</dcterms:created>
  <dcterms:modified xsi:type="dcterms:W3CDTF">2024-04-19T11:34:00Z</dcterms:modified>
</cp:coreProperties>
</file>