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100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77"/>
        <w:gridCol w:w="479"/>
        <w:gridCol w:w="471"/>
        <w:gridCol w:w="1441"/>
        <w:gridCol w:w="1148"/>
        <w:gridCol w:w="2026"/>
        <w:gridCol w:w="1438"/>
        <w:gridCol w:w="1727"/>
      </w:tblGrid>
      <w:tr w:rsidR="001121E3" w:rsidRPr="00B80B61" w14:paraId="317DEA1E" w14:textId="77777777" w:rsidTr="00AE4F35">
        <w:tc>
          <w:tcPr>
            <w:tcW w:w="10017" w:type="dxa"/>
            <w:gridSpan w:val="9"/>
            <w:shd w:val="clear" w:color="auto" w:fill="DEEAF6"/>
          </w:tcPr>
          <w:p w14:paraId="19D5933A" w14:textId="43EB5840"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89762E">
              <w:t xml:space="preserve"> </w:t>
            </w:r>
          </w:p>
        </w:tc>
      </w:tr>
      <w:tr w:rsidR="001121E3" w:rsidRPr="00B80B61" w14:paraId="6A8C7D2F" w14:textId="77777777" w:rsidTr="00AE4F35">
        <w:tc>
          <w:tcPr>
            <w:tcW w:w="10017" w:type="dxa"/>
            <w:gridSpan w:val="9"/>
            <w:shd w:val="clear" w:color="auto" w:fill="auto"/>
          </w:tcPr>
          <w:p w14:paraId="468B56C4" w14:textId="398DAB34" w:rsidR="001121E3" w:rsidRPr="00B80B61" w:rsidRDefault="006B0603" w:rsidP="00D86684">
            <w:pPr>
              <w:shd w:val="clear" w:color="auto" w:fill="FFFFFF"/>
              <w:autoSpaceDE w:val="0"/>
              <w:autoSpaceDN w:val="0"/>
              <w:adjustRightInd w:val="0"/>
              <w:ind w:left="99"/>
              <w:jc w:val="both"/>
              <w:rPr>
                <w:rFonts w:ascii="Simplified Arabic" w:eastAsia="Calibri" w:hAnsi="Simplified Arabic" w:cs="Simplified Arabic"/>
                <w:sz w:val="28"/>
                <w:szCs w:val="28"/>
                <w:rtl/>
                <w:lang w:bidi="ar-IQ"/>
              </w:rPr>
            </w:pPr>
            <w:r w:rsidRPr="006B0603">
              <w:rPr>
                <w:rFonts w:ascii="Cambria" w:eastAsia="Calibri" w:hAnsi="Cambria" w:cs="Times New Roman"/>
                <w:color w:val="000000"/>
                <w:sz w:val="28"/>
                <w:szCs w:val="28"/>
                <w:lang w:bidi="ar-IQ"/>
              </w:rPr>
              <w:t>Biomechanics</w:t>
            </w:r>
          </w:p>
        </w:tc>
      </w:tr>
      <w:tr w:rsidR="001121E3" w:rsidRPr="00B80B61" w14:paraId="0CC40E8C" w14:textId="77777777" w:rsidTr="00AE4F35">
        <w:tc>
          <w:tcPr>
            <w:tcW w:w="10017" w:type="dxa"/>
            <w:gridSpan w:val="9"/>
            <w:shd w:val="clear" w:color="auto" w:fill="DEEAF6"/>
          </w:tcPr>
          <w:p w14:paraId="2AAB6811" w14:textId="52447C08"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897ACE" w:rsidRPr="00B80B61" w14:paraId="2F4BE7F0" w14:textId="77777777" w:rsidTr="00116C69">
        <w:tc>
          <w:tcPr>
            <w:tcW w:w="10017" w:type="dxa"/>
            <w:gridSpan w:val="9"/>
            <w:shd w:val="clear" w:color="auto" w:fill="auto"/>
            <w:vAlign w:val="center"/>
          </w:tcPr>
          <w:p w14:paraId="586ED771" w14:textId="6DBE69FE" w:rsidR="00897ACE" w:rsidRPr="00B80B61" w:rsidRDefault="00897ACE" w:rsidP="00D86684">
            <w:pPr>
              <w:shd w:val="clear" w:color="auto" w:fill="FFFFFF"/>
              <w:autoSpaceDE w:val="0"/>
              <w:autoSpaceDN w:val="0"/>
              <w:adjustRightInd w:val="0"/>
              <w:ind w:left="99"/>
              <w:jc w:val="both"/>
              <w:rPr>
                <w:rFonts w:ascii="Simplified Arabic" w:eastAsia="Calibri" w:hAnsi="Simplified Arabic" w:cs="Simplified Arabic"/>
                <w:sz w:val="28"/>
                <w:szCs w:val="28"/>
                <w:rtl/>
                <w:lang w:bidi="ar-IQ"/>
              </w:rPr>
            </w:pPr>
          </w:p>
        </w:tc>
      </w:tr>
      <w:tr w:rsidR="001121E3" w:rsidRPr="00B80B61" w14:paraId="3DA024FC" w14:textId="77777777" w:rsidTr="00AE4F35">
        <w:tc>
          <w:tcPr>
            <w:tcW w:w="10017" w:type="dxa"/>
            <w:gridSpan w:val="9"/>
            <w:shd w:val="clear" w:color="auto" w:fill="DEEAF6"/>
          </w:tcPr>
          <w:p w14:paraId="0E0DAC85" w14:textId="2E4F801E" w:rsidR="001121E3" w:rsidRPr="00B80B61" w:rsidRDefault="001121E3" w:rsidP="008975B4">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89762E" w:rsidRPr="00B80B61">
              <w:rPr>
                <w:rFonts w:ascii="Cambria" w:eastAsia="Calibri" w:hAnsi="Cambria" w:cs="Times New Roman"/>
                <w:color w:val="000000"/>
                <w:sz w:val="28"/>
                <w:szCs w:val="28"/>
              </w:rPr>
              <w:t xml:space="preserve"> </w:t>
            </w:r>
          </w:p>
        </w:tc>
      </w:tr>
      <w:tr w:rsidR="001121E3" w:rsidRPr="00B80B61" w14:paraId="7A6785C3" w14:textId="77777777" w:rsidTr="00AE4F35">
        <w:tc>
          <w:tcPr>
            <w:tcW w:w="10017" w:type="dxa"/>
            <w:gridSpan w:val="9"/>
            <w:shd w:val="clear" w:color="auto" w:fill="auto"/>
          </w:tcPr>
          <w:p w14:paraId="43B7BA01" w14:textId="336C65F7"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Semester</w:t>
            </w:r>
          </w:p>
        </w:tc>
      </w:tr>
      <w:tr w:rsidR="001121E3" w:rsidRPr="00B80B61" w14:paraId="7F3A11D9" w14:textId="77777777" w:rsidTr="00AE4F35">
        <w:tc>
          <w:tcPr>
            <w:tcW w:w="10017" w:type="dxa"/>
            <w:gridSpan w:val="9"/>
            <w:shd w:val="clear" w:color="auto" w:fill="DEEAF6"/>
          </w:tcPr>
          <w:p w14:paraId="70837C07" w14:textId="10A8A786" w:rsidR="001121E3" w:rsidRPr="00B80B61" w:rsidRDefault="00F74C41" w:rsidP="00B80B61">
            <w:pPr>
              <w:numPr>
                <w:ilvl w:val="0"/>
                <w:numId w:val="4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1121E3" w:rsidRPr="00B80B61" w14:paraId="2EECCFD8" w14:textId="77777777" w:rsidTr="00AE4F35">
        <w:tc>
          <w:tcPr>
            <w:tcW w:w="10017" w:type="dxa"/>
            <w:gridSpan w:val="9"/>
            <w:shd w:val="clear" w:color="auto" w:fill="auto"/>
          </w:tcPr>
          <w:p w14:paraId="71CBB507" w14:textId="232BC9D8" w:rsidR="001121E3" w:rsidRPr="00B80B61" w:rsidRDefault="008975B4" w:rsidP="00B80B61">
            <w:pPr>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2024-03-19</w:t>
            </w:r>
          </w:p>
        </w:tc>
      </w:tr>
      <w:tr w:rsidR="001121E3" w:rsidRPr="00B80B61" w14:paraId="4DDF8FA6" w14:textId="77777777" w:rsidTr="00AE4F35">
        <w:tc>
          <w:tcPr>
            <w:tcW w:w="10017" w:type="dxa"/>
            <w:gridSpan w:val="9"/>
            <w:shd w:val="clear" w:color="auto" w:fill="DEEAF6"/>
          </w:tcPr>
          <w:p w14:paraId="4DEE6683" w14:textId="312F7C5F" w:rsidR="001121E3" w:rsidRPr="00B80B61" w:rsidRDefault="00EC7169" w:rsidP="00B80B61">
            <w:pPr>
              <w:numPr>
                <w:ilvl w:val="0"/>
                <w:numId w:val="48"/>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p>
        </w:tc>
      </w:tr>
      <w:tr w:rsidR="001121E3" w:rsidRPr="00B80B61" w14:paraId="72B3FF2A" w14:textId="77777777" w:rsidTr="00AE4F35">
        <w:tc>
          <w:tcPr>
            <w:tcW w:w="10017" w:type="dxa"/>
            <w:gridSpan w:val="9"/>
            <w:shd w:val="clear" w:color="auto" w:fill="auto"/>
          </w:tcPr>
          <w:p w14:paraId="1496A7E7" w14:textId="194995E7" w:rsidR="001121E3" w:rsidRPr="00B80B61" w:rsidRDefault="008975B4"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975B4">
              <w:rPr>
                <w:rFonts w:ascii="Cambria" w:eastAsia="Calibri" w:hAnsi="Cambria" w:cs="Times New Roman"/>
                <w:color w:val="000000"/>
                <w:sz w:val="28"/>
                <w:szCs w:val="28"/>
                <w:lang w:bidi="ar-IQ"/>
              </w:rPr>
              <w:t>presence in the classroom</w:t>
            </w:r>
          </w:p>
        </w:tc>
      </w:tr>
      <w:tr w:rsidR="00B50377" w:rsidRPr="00B80B61" w14:paraId="7F049733" w14:textId="77777777" w:rsidTr="00AE4F35">
        <w:tc>
          <w:tcPr>
            <w:tcW w:w="10017" w:type="dxa"/>
            <w:gridSpan w:val="9"/>
            <w:shd w:val="clear" w:color="auto" w:fill="DEEAF6"/>
          </w:tcPr>
          <w:p w14:paraId="7E50DB93" w14:textId="77777777" w:rsidR="00B50377" w:rsidRPr="00B80B61" w:rsidRDefault="00B50377" w:rsidP="00B80B61">
            <w:pPr>
              <w:numPr>
                <w:ilvl w:val="0"/>
                <w:numId w:val="48"/>
              </w:numPr>
              <w:rPr>
                <w:rFonts w:eastAsia="Calibri" w:cs="Times New Roman"/>
                <w:sz w:val="28"/>
                <w:szCs w:val="28"/>
                <w:rtl/>
              </w:rPr>
            </w:pPr>
            <w:r w:rsidRPr="00B80B61">
              <w:rPr>
                <w:rFonts w:eastAsia="Calibri" w:cs="Times New Roman"/>
                <w:sz w:val="28"/>
                <w:szCs w:val="28"/>
              </w:rPr>
              <w:t>Number of Credit Hours (Total) / Number of Units (Total)</w:t>
            </w:r>
          </w:p>
        </w:tc>
      </w:tr>
      <w:tr w:rsidR="00B50377" w:rsidRPr="00B80B61" w14:paraId="555A1016" w14:textId="77777777" w:rsidTr="00AE4F35">
        <w:tc>
          <w:tcPr>
            <w:tcW w:w="10017" w:type="dxa"/>
            <w:gridSpan w:val="9"/>
            <w:shd w:val="clear" w:color="auto" w:fill="auto"/>
          </w:tcPr>
          <w:p w14:paraId="6E298905" w14:textId="19CA4E28" w:rsidR="00B50377" w:rsidRPr="00B80B61" w:rsidRDefault="002F1215" w:rsidP="002F1215">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r w:rsidR="00423388">
              <w:rPr>
                <w:rFonts w:ascii="Cambria" w:eastAsia="Calibri" w:hAnsi="Cambria" w:cs="Times New Roman"/>
                <w:color w:val="000000"/>
                <w:sz w:val="28"/>
                <w:szCs w:val="28"/>
                <w:lang w:bidi="ar-IQ"/>
              </w:rPr>
              <w:t xml:space="preserve">0 Hours / </w:t>
            </w:r>
            <w:r>
              <w:rPr>
                <w:rFonts w:ascii="Cambria" w:eastAsia="Calibri" w:hAnsi="Cambria" w:cs="Times New Roman" w:hint="cs"/>
                <w:color w:val="000000"/>
                <w:sz w:val="28"/>
                <w:szCs w:val="28"/>
                <w:rtl/>
                <w:lang w:bidi="ar-IQ"/>
              </w:rPr>
              <w:t>3</w:t>
            </w:r>
            <w:r w:rsidR="00423388">
              <w:rPr>
                <w:rFonts w:ascii="Cambria" w:eastAsia="Calibri" w:hAnsi="Cambria" w:cs="Times New Roman"/>
                <w:color w:val="000000"/>
                <w:sz w:val="28"/>
                <w:szCs w:val="28"/>
                <w:lang w:bidi="ar-IQ"/>
              </w:rPr>
              <w:t xml:space="preserve"> Units</w:t>
            </w:r>
          </w:p>
          <w:p w14:paraId="4A7A6AA5"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46F4DF37" w14:textId="77777777" w:rsidTr="00AE4F35">
        <w:tc>
          <w:tcPr>
            <w:tcW w:w="10017" w:type="dxa"/>
            <w:gridSpan w:val="9"/>
            <w:shd w:val="clear" w:color="auto" w:fill="DEEAF6"/>
          </w:tcPr>
          <w:p w14:paraId="7B27F527" w14:textId="38CE6323" w:rsidR="003E4FBE" w:rsidRPr="00B02F18" w:rsidRDefault="00A53B00" w:rsidP="00A53B00">
            <w:pPr>
              <w:numPr>
                <w:ilvl w:val="0"/>
                <w:numId w:val="4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0F9B8C2A" w14:textId="77777777" w:rsidTr="00AE4F35">
        <w:tc>
          <w:tcPr>
            <w:tcW w:w="10017" w:type="dxa"/>
            <w:gridSpan w:val="9"/>
            <w:shd w:val="clear" w:color="auto" w:fill="auto"/>
          </w:tcPr>
          <w:p w14:paraId="780E193E" w14:textId="0E0A5732" w:rsidR="00F74C41" w:rsidRDefault="00A53B00" w:rsidP="00897ACE">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r w:rsidR="00897ACE">
              <w:rPr>
                <w:rFonts w:ascii="Cambria" w:eastAsia="Calibri" w:hAnsi="Cambria" w:cs="Times New Roman"/>
                <w:color w:val="000000"/>
                <w:sz w:val="28"/>
                <w:szCs w:val="28"/>
              </w:rPr>
              <w:t>Saad</w:t>
            </w:r>
            <w:proofErr w:type="spellEnd"/>
            <w:r w:rsidR="00897ACE">
              <w:rPr>
                <w:rFonts w:ascii="Cambria" w:eastAsia="Calibri" w:hAnsi="Cambria" w:cs="Times New Roman"/>
                <w:color w:val="000000"/>
                <w:sz w:val="28"/>
                <w:szCs w:val="28"/>
              </w:rPr>
              <w:t xml:space="preserve"> M. </w:t>
            </w:r>
            <w:proofErr w:type="spellStart"/>
            <w:r w:rsidR="00897ACE">
              <w:rPr>
                <w:rFonts w:ascii="Cambria" w:eastAsia="Calibri" w:hAnsi="Cambria" w:cs="Times New Roman"/>
                <w:color w:val="000000"/>
                <w:sz w:val="28"/>
                <w:szCs w:val="28"/>
              </w:rPr>
              <w:t>Sarhan</w:t>
            </w:r>
            <w:proofErr w:type="spellEnd"/>
          </w:p>
          <w:p w14:paraId="3B24192C" w14:textId="6C39B1E1" w:rsidR="003E4FBE" w:rsidRDefault="00F74C41" w:rsidP="00897AC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897ACE" w:rsidRPr="00897ACE">
              <w:rPr>
                <w:rFonts w:ascii="Cambria" w:eastAsia="Calibri" w:hAnsi="Cambria" w:cs="Times New Roman"/>
                <w:color w:val="000000"/>
                <w:sz w:val="28"/>
                <w:szCs w:val="28"/>
              </w:rPr>
              <w:t>saad.mah@uowa.edu.iq</w:t>
            </w:r>
          </w:p>
          <w:p w14:paraId="72E67ECE"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1090FE5" w14:textId="77777777" w:rsidTr="00AE4F35">
        <w:tc>
          <w:tcPr>
            <w:tcW w:w="10017" w:type="dxa"/>
            <w:gridSpan w:val="9"/>
            <w:shd w:val="clear" w:color="auto" w:fill="DEEAF6"/>
          </w:tcPr>
          <w:p w14:paraId="5D5CED50" w14:textId="77777777" w:rsidR="00BA11FF" w:rsidRPr="00B80B61" w:rsidRDefault="00B50377" w:rsidP="00EC7169">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6B662ADB" w14:textId="77777777" w:rsidTr="005C57DD">
        <w:tc>
          <w:tcPr>
            <w:tcW w:w="2237" w:type="dxa"/>
            <w:gridSpan w:val="4"/>
            <w:shd w:val="clear" w:color="auto" w:fill="auto"/>
          </w:tcPr>
          <w:p w14:paraId="63B3AB5E"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7780" w:type="dxa"/>
            <w:gridSpan w:val="5"/>
            <w:shd w:val="clear" w:color="auto" w:fill="auto"/>
          </w:tcPr>
          <w:p w14:paraId="07CD55ED" w14:textId="7B8ECE05" w:rsidR="00897ACE" w:rsidRPr="00D86684" w:rsidRDefault="002F1215" w:rsidP="00D86684">
            <w:pPr>
              <w:shd w:val="clear" w:color="auto" w:fill="FFFFFF"/>
              <w:autoSpaceDE w:val="0"/>
              <w:autoSpaceDN w:val="0"/>
              <w:adjustRightInd w:val="0"/>
              <w:ind w:left="99"/>
              <w:jc w:val="both"/>
              <w:rPr>
                <w:rFonts w:ascii="Cambria" w:eastAsia="Calibri" w:hAnsi="Cambria" w:cs="Times New Roman"/>
                <w:color w:val="000000"/>
                <w:sz w:val="28"/>
                <w:szCs w:val="28"/>
                <w:rtl/>
                <w:lang w:bidi="ar-IQ"/>
              </w:rPr>
            </w:pPr>
            <w:r w:rsidRPr="00020B60">
              <w:rPr>
                <w:rFonts w:ascii="Cambria" w:eastAsia="Calibri" w:hAnsi="Cambria" w:cs="Times New Roman"/>
                <w:color w:val="000000"/>
                <w:sz w:val="24"/>
                <w:szCs w:val="24"/>
                <w:lang w:bidi="ar-IQ"/>
              </w:rPr>
              <w:t>Biomechanics look into the utilization of mechanical principles in order to improve an individual's athleticism. This can be done by enhancing the equipment they use and modifying the implementation of the training in aid of an individual reaching their goals. Rehabilitation and Prevention of Injury.</w:t>
            </w:r>
          </w:p>
        </w:tc>
      </w:tr>
      <w:tr w:rsidR="00B50377" w:rsidRPr="00B80B61" w14:paraId="58EC4CC3" w14:textId="77777777" w:rsidTr="00AE4F35">
        <w:tc>
          <w:tcPr>
            <w:tcW w:w="10017" w:type="dxa"/>
            <w:gridSpan w:val="9"/>
            <w:shd w:val="clear" w:color="auto" w:fill="DEEAF6"/>
          </w:tcPr>
          <w:p w14:paraId="4986F185" w14:textId="77777777" w:rsidR="00BA11FF" w:rsidRPr="00B80B61" w:rsidRDefault="00B50377" w:rsidP="00B80B61">
            <w:pPr>
              <w:numPr>
                <w:ilvl w:val="0"/>
                <w:numId w:val="4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2818180F" w14:textId="77777777" w:rsidTr="00020B60">
        <w:tc>
          <w:tcPr>
            <w:tcW w:w="1287" w:type="dxa"/>
            <w:gridSpan w:val="2"/>
            <w:shd w:val="clear" w:color="auto" w:fill="auto"/>
          </w:tcPr>
          <w:p w14:paraId="7C49BFAF"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730" w:type="dxa"/>
            <w:gridSpan w:val="7"/>
            <w:shd w:val="clear" w:color="auto" w:fill="auto"/>
          </w:tcPr>
          <w:p w14:paraId="118B0FD9" w14:textId="77777777" w:rsidR="002F1215" w:rsidRPr="00020B60" w:rsidRDefault="002F1215" w:rsidP="00020B60">
            <w:pPr>
              <w:numPr>
                <w:ilvl w:val="0"/>
                <w:numId w:val="50"/>
              </w:numPr>
              <w:shd w:val="clear" w:color="auto" w:fill="FFFFFF"/>
              <w:tabs>
                <w:tab w:val="clear" w:pos="720"/>
                <w:tab w:val="num" w:pos="174"/>
              </w:tabs>
              <w:autoSpaceDE w:val="0"/>
              <w:autoSpaceDN w:val="0"/>
              <w:adjustRightInd w:val="0"/>
              <w:ind w:left="174" w:right="78" w:hanging="282"/>
              <w:jc w:val="both"/>
              <w:rPr>
                <w:rFonts w:ascii="Cambria" w:eastAsia="Calibri" w:hAnsi="Cambria" w:cs="Times New Roman"/>
                <w:color w:val="000000"/>
                <w:sz w:val="22"/>
                <w:szCs w:val="22"/>
                <w:lang w:bidi="ar-IQ"/>
              </w:rPr>
            </w:pPr>
            <w:r w:rsidRPr="00020B60">
              <w:rPr>
                <w:rFonts w:ascii="Cambria" w:eastAsia="Calibri" w:hAnsi="Cambria" w:cs="Times New Roman"/>
                <w:b/>
                <w:bCs/>
                <w:color w:val="000000"/>
                <w:sz w:val="22"/>
                <w:szCs w:val="22"/>
                <w:lang w:bidi="ar-IQ"/>
              </w:rPr>
              <w:t>Foundation Building</w:t>
            </w:r>
            <w:r w:rsidRPr="00020B60">
              <w:rPr>
                <w:rFonts w:ascii="Cambria" w:eastAsia="Calibri" w:hAnsi="Cambria" w:cs="Times New Roman"/>
                <w:color w:val="000000"/>
                <w:sz w:val="22"/>
                <w:szCs w:val="22"/>
                <w:lang w:bidi="ar-IQ"/>
              </w:rPr>
              <w:t>: Start by building a strong foundation in relevant fields such as anatomy, physiology, physics, and mathematics. Understanding the structure and function of the human body, as well as fundamental mechanical concepts like force, torque, and motion, is essential for comprehending biomechanical principles.</w:t>
            </w:r>
          </w:p>
          <w:p w14:paraId="1EEBA551" w14:textId="77777777" w:rsidR="002F1215" w:rsidRPr="00020B60" w:rsidRDefault="002F1215" w:rsidP="00020B60">
            <w:pPr>
              <w:numPr>
                <w:ilvl w:val="0"/>
                <w:numId w:val="50"/>
              </w:numPr>
              <w:shd w:val="clear" w:color="auto" w:fill="FFFFFF"/>
              <w:tabs>
                <w:tab w:val="clear" w:pos="720"/>
                <w:tab w:val="num" w:pos="174"/>
              </w:tabs>
              <w:autoSpaceDE w:val="0"/>
              <w:autoSpaceDN w:val="0"/>
              <w:adjustRightInd w:val="0"/>
              <w:ind w:left="174" w:right="78" w:hanging="270"/>
              <w:jc w:val="both"/>
              <w:rPr>
                <w:rFonts w:ascii="Cambria" w:eastAsia="Calibri" w:hAnsi="Cambria" w:cs="Times New Roman"/>
                <w:color w:val="000000"/>
                <w:sz w:val="22"/>
                <w:szCs w:val="22"/>
                <w:lang w:bidi="ar-IQ"/>
              </w:rPr>
            </w:pPr>
            <w:r w:rsidRPr="00020B60">
              <w:rPr>
                <w:rFonts w:ascii="Cambria" w:eastAsia="Calibri" w:hAnsi="Cambria" w:cs="Times New Roman"/>
                <w:b/>
                <w:bCs/>
                <w:color w:val="000000"/>
                <w:sz w:val="22"/>
                <w:szCs w:val="22"/>
                <w:lang w:bidi="ar-IQ"/>
              </w:rPr>
              <w:t>Conceptual Understanding</w:t>
            </w:r>
            <w:r w:rsidRPr="00020B60">
              <w:rPr>
                <w:rFonts w:ascii="Cambria" w:eastAsia="Calibri" w:hAnsi="Cambria" w:cs="Times New Roman"/>
                <w:color w:val="000000"/>
                <w:sz w:val="22"/>
                <w:szCs w:val="22"/>
                <w:lang w:bidi="ar-IQ"/>
              </w:rPr>
              <w:t>: Focus on developing a deep conceptual understanding of biomechanical principles rather than rote memorization. This involves grasping concepts such as Newton's laws of motion, levers, joint mechanics, muscle physiology, and tissue mechanics, and understanding how they apply to the human body.</w:t>
            </w:r>
          </w:p>
          <w:p w14:paraId="5131D1B7" w14:textId="77777777" w:rsidR="002F1215" w:rsidRPr="00020B60" w:rsidRDefault="002F1215" w:rsidP="00020B60">
            <w:pPr>
              <w:numPr>
                <w:ilvl w:val="0"/>
                <w:numId w:val="50"/>
              </w:numPr>
              <w:shd w:val="clear" w:color="auto" w:fill="FFFFFF"/>
              <w:tabs>
                <w:tab w:val="clear" w:pos="720"/>
              </w:tabs>
              <w:autoSpaceDE w:val="0"/>
              <w:autoSpaceDN w:val="0"/>
              <w:adjustRightInd w:val="0"/>
              <w:ind w:left="174" w:right="78" w:hanging="270"/>
              <w:jc w:val="both"/>
              <w:rPr>
                <w:rFonts w:ascii="Cambria" w:eastAsia="Calibri" w:hAnsi="Cambria" w:cs="Times New Roman"/>
                <w:color w:val="000000"/>
                <w:sz w:val="22"/>
                <w:szCs w:val="22"/>
                <w:lang w:bidi="ar-IQ"/>
              </w:rPr>
            </w:pPr>
            <w:r w:rsidRPr="00020B60">
              <w:rPr>
                <w:rFonts w:ascii="Cambria" w:eastAsia="Calibri" w:hAnsi="Cambria" w:cs="Times New Roman"/>
                <w:b/>
                <w:bCs/>
                <w:color w:val="000000"/>
                <w:sz w:val="22"/>
                <w:szCs w:val="22"/>
                <w:lang w:bidi="ar-IQ"/>
              </w:rPr>
              <w:t>Practical Application</w:t>
            </w:r>
            <w:r w:rsidRPr="00020B60">
              <w:rPr>
                <w:rFonts w:ascii="Cambria" w:eastAsia="Calibri" w:hAnsi="Cambria" w:cs="Times New Roman"/>
                <w:color w:val="000000"/>
                <w:sz w:val="22"/>
                <w:szCs w:val="22"/>
                <w:lang w:bidi="ar-IQ"/>
              </w:rPr>
              <w:t>: Apply theoretical knowledge to practical scenarios by solving problems and analyzing real-world biomechanical phenomena. Work on case studies, laboratory experiments, and practical projects to gain hands-on experience and reinforce understanding.</w:t>
            </w:r>
          </w:p>
          <w:p w14:paraId="7F4749A5" w14:textId="77777777" w:rsidR="002F1215" w:rsidRPr="00020B60" w:rsidRDefault="002F1215" w:rsidP="00020B60">
            <w:pPr>
              <w:numPr>
                <w:ilvl w:val="0"/>
                <w:numId w:val="50"/>
              </w:numPr>
              <w:shd w:val="clear" w:color="auto" w:fill="FFFFFF"/>
              <w:tabs>
                <w:tab w:val="clear" w:pos="720"/>
              </w:tabs>
              <w:autoSpaceDE w:val="0"/>
              <w:autoSpaceDN w:val="0"/>
              <w:adjustRightInd w:val="0"/>
              <w:ind w:left="174" w:right="78" w:hanging="270"/>
              <w:jc w:val="both"/>
              <w:rPr>
                <w:rFonts w:ascii="Cambria" w:eastAsia="Calibri" w:hAnsi="Cambria" w:cs="Times New Roman"/>
                <w:color w:val="000000"/>
                <w:sz w:val="22"/>
                <w:szCs w:val="22"/>
                <w:lang w:bidi="ar-IQ"/>
              </w:rPr>
            </w:pPr>
            <w:r w:rsidRPr="00020B60">
              <w:rPr>
                <w:rFonts w:ascii="Cambria" w:eastAsia="Calibri" w:hAnsi="Cambria" w:cs="Times New Roman"/>
                <w:b/>
                <w:bCs/>
                <w:color w:val="000000"/>
                <w:sz w:val="22"/>
                <w:szCs w:val="22"/>
                <w:lang w:bidi="ar-IQ"/>
              </w:rPr>
              <w:t>Utilize Resources</w:t>
            </w:r>
            <w:r w:rsidRPr="00020B60">
              <w:rPr>
                <w:rFonts w:ascii="Cambria" w:eastAsia="Calibri" w:hAnsi="Cambria" w:cs="Times New Roman"/>
                <w:color w:val="000000"/>
                <w:sz w:val="22"/>
                <w:szCs w:val="22"/>
                <w:lang w:bidi="ar-IQ"/>
              </w:rPr>
              <w:t>: Make use of textbooks, academic journals, online resources, and multimedia materials to access a wide range of information and perspectives in biomechanics. Attend lectures, seminars, workshops, and conferences to stay updated on the latest research and developments in the field.</w:t>
            </w:r>
          </w:p>
          <w:p w14:paraId="09694F69" w14:textId="5287EA81" w:rsidR="00EC7169" w:rsidRPr="00020B60" w:rsidRDefault="00EC7169" w:rsidP="002F1215">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p>
        </w:tc>
      </w:tr>
      <w:tr w:rsidR="00B50377" w:rsidRPr="00B80B61" w14:paraId="552FCC21" w14:textId="77777777" w:rsidTr="00AE4F35">
        <w:tc>
          <w:tcPr>
            <w:tcW w:w="10017" w:type="dxa"/>
            <w:gridSpan w:val="9"/>
            <w:shd w:val="clear" w:color="auto" w:fill="DEEAF6"/>
          </w:tcPr>
          <w:p w14:paraId="3F5FB1AB" w14:textId="77777777" w:rsidR="00BA11FF" w:rsidRPr="00B80B61" w:rsidRDefault="00BA11FF" w:rsidP="00897803">
            <w:pPr>
              <w:numPr>
                <w:ilvl w:val="0"/>
                <w:numId w:val="48"/>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AE4F35" w:rsidRPr="00B80B61" w14:paraId="34C7557C" w14:textId="77777777" w:rsidTr="005C57DD">
        <w:trPr>
          <w:trHeight w:val="182"/>
        </w:trPr>
        <w:tc>
          <w:tcPr>
            <w:tcW w:w="910" w:type="dxa"/>
            <w:shd w:val="clear" w:color="auto" w:fill="BDD6EE"/>
          </w:tcPr>
          <w:p w14:paraId="25B6F41E" w14:textId="5224630D"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856" w:type="dxa"/>
            <w:gridSpan w:val="2"/>
            <w:shd w:val="clear" w:color="auto" w:fill="BDD6EE"/>
          </w:tcPr>
          <w:p w14:paraId="76BFEC7A"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1912" w:type="dxa"/>
            <w:gridSpan w:val="2"/>
            <w:shd w:val="clear" w:color="auto" w:fill="BDD6EE"/>
          </w:tcPr>
          <w:p w14:paraId="3BDFEC65"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3174" w:type="dxa"/>
            <w:gridSpan w:val="2"/>
            <w:shd w:val="clear" w:color="auto" w:fill="BDD6EE"/>
          </w:tcPr>
          <w:p w14:paraId="187CC412"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438" w:type="dxa"/>
            <w:shd w:val="clear" w:color="auto" w:fill="BDD6EE"/>
          </w:tcPr>
          <w:p w14:paraId="057AB72A"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727" w:type="dxa"/>
            <w:shd w:val="clear" w:color="auto" w:fill="BDD6EE"/>
          </w:tcPr>
          <w:p w14:paraId="4FD18AD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020B60" w:rsidRPr="00B80B61" w14:paraId="787270F4" w14:textId="77777777" w:rsidTr="00383A28">
        <w:trPr>
          <w:trHeight w:val="181"/>
        </w:trPr>
        <w:tc>
          <w:tcPr>
            <w:tcW w:w="910" w:type="dxa"/>
            <w:shd w:val="clear" w:color="auto" w:fill="auto"/>
          </w:tcPr>
          <w:p w14:paraId="5E273C8E" w14:textId="4F6E4066" w:rsidR="00020B60" w:rsidRPr="00B80B61"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 +2+3</w:t>
            </w:r>
          </w:p>
        </w:tc>
        <w:tc>
          <w:tcPr>
            <w:tcW w:w="856" w:type="dxa"/>
            <w:gridSpan w:val="2"/>
            <w:shd w:val="clear" w:color="auto" w:fill="auto"/>
          </w:tcPr>
          <w:p w14:paraId="224AEA81" w14:textId="7FAC9F70" w:rsidR="00020B60" w:rsidRPr="00B80B61"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4</w:t>
            </w:r>
          </w:p>
        </w:tc>
        <w:tc>
          <w:tcPr>
            <w:tcW w:w="1912" w:type="dxa"/>
            <w:gridSpan w:val="2"/>
            <w:vAlign w:val="center"/>
          </w:tcPr>
          <w:p w14:paraId="3F3C0BDC" w14:textId="0A0770CF" w:rsidR="00020B60" w:rsidRPr="00B1088A" w:rsidRDefault="002E70ED" w:rsidP="00020B60">
            <w:pPr>
              <w:jc w:val="center"/>
              <w:rPr>
                <w:rFonts w:ascii="Cambria" w:eastAsia="Calibri" w:hAnsi="Cambria" w:cs="Times New Roman"/>
                <w:color w:val="000000"/>
                <w:sz w:val="28"/>
                <w:szCs w:val="28"/>
                <w:rtl/>
                <w:lang w:bidi="ar-IQ"/>
              </w:rPr>
            </w:pPr>
            <w:r w:rsidRPr="002E70ED">
              <w:rPr>
                <w:rFonts w:asciiTheme="majorBidi" w:hAnsiTheme="majorBidi" w:cs="Times New Roman"/>
                <w:color w:val="000000"/>
                <w:sz w:val="24"/>
                <w:szCs w:val="24"/>
                <w:lang w:bidi="ar-IQ"/>
              </w:rPr>
              <w:t>Explaining the shoulder joint of the human body and its difference from the rest of the joints, muscles and bones that make up the joint</w:t>
            </w:r>
          </w:p>
        </w:tc>
        <w:tc>
          <w:tcPr>
            <w:tcW w:w="3174" w:type="dxa"/>
            <w:gridSpan w:val="2"/>
            <w:vAlign w:val="center"/>
          </w:tcPr>
          <w:p w14:paraId="7D9FD45B" w14:textId="6887B5D0" w:rsidR="00020B60" w:rsidRPr="00D62B5F" w:rsidRDefault="00020B60" w:rsidP="00020B60">
            <w:pPr>
              <w:shd w:val="clear" w:color="auto" w:fill="FFFFFF"/>
              <w:autoSpaceDE w:val="0"/>
              <w:autoSpaceDN w:val="0"/>
              <w:adjustRightInd w:val="0"/>
              <w:ind w:left="-132" w:right="-426"/>
              <w:jc w:val="center"/>
              <w:rPr>
                <w:rFonts w:ascii="Cambria" w:eastAsia="Calibri" w:hAnsi="Cambria" w:cs="Times New Roman"/>
                <w:color w:val="000000"/>
                <w:sz w:val="24"/>
                <w:szCs w:val="24"/>
                <w:rtl/>
                <w:lang w:bidi="ar-IQ"/>
              </w:rPr>
            </w:pPr>
            <w:r w:rsidRPr="00677188">
              <w:rPr>
                <w:rFonts w:asciiTheme="majorBidi" w:hAnsiTheme="majorBidi" w:cstheme="majorBidi"/>
                <w:color w:val="000000"/>
                <w:sz w:val="24"/>
                <w:szCs w:val="24"/>
                <w:lang w:bidi="ar-IQ"/>
              </w:rPr>
              <w:t>Structure of Shoulder</w:t>
            </w:r>
          </w:p>
        </w:tc>
        <w:tc>
          <w:tcPr>
            <w:tcW w:w="1438" w:type="dxa"/>
            <w:shd w:val="clear" w:color="auto" w:fill="auto"/>
          </w:tcPr>
          <w:p w14:paraId="77A2944D" w14:textId="4F715D34" w:rsidR="00020B60" w:rsidRPr="00D62B5F" w:rsidRDefault="00020B60" w:rsidP="00020B60">
            <w:pPr>
              <w:shd w:val="clear" w:color="auto" w:fill="FFFFFF"/>
              <w:autoSpaceDE w:val="0"/>
              <w:autoSpaceDN w:val="0"/>
              <w:adjustRightInd w:val="0"/>
              <w:ind w:left="9"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32047E2" w14:textId="59AE0AF3" w:rsidR="00020B60" w:rsidRPr="00D62B5F" w:rsidRDefault="00020B60" w:rsidP="00020B60">
            <w:pPr>
              <w:shd w:val="clear" w:color="auto" w:fill="FFFFFF"/>
              <w:autoSpaceDE w:val="0"/>
              <w:autoSpaceDN w:val="0"/>
              <w:adjustRightInd w:val="0"/>
              <w:ind w:left="26" w:right="-21"/>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Daily exams + homework assignments + monthly exams</w:t>
            </w:r>
          </w:p>
        </w:tc>
      </w:tr>
      <w:tr w:rsidR="00020B60" w:rsidRPr="00B80B61" w14:paraId="1882C189" w14:textId="77777777" w:rsidTr="00383A28">
        <w:trPr>
          <w:trHeight w:val="181"/>
        </w:trPr>
        <w:tc>
          <w:tcPr>
            <w:tcW w:w="910" w:type="dxa"/>
            <w:shd w:val="clear" w:color="auto" w:fill="auto"/>
          </w:tcPr>
          <w:p w14:paraId="1243AA28" w14:textId="25237354" w:rsidR="00020B60"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4+5+6</w:t>
            </w:r>
          </w:p>
        </w:tc>
        <w:tc>
          <w:tcPr>
            <w:tcW w:w="856" w:type="dxa"/>
            <w:gridSpan w:val="2"/>
            <w:shd w:val="clear" w:color="auto" w:fill="auto"/>
          </w:tcPr>
          <w:p w14:paraId="48E37043" w14:textId="59DA4C91" w:rsidR="00020B60"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585688DD" w14:textId="4618BD95" w:rsidR="00020B60" w:rsidRDefault="002E70ED" w:rsidP="00020B60">
            <w:pPr>
              <w:jc w:val="center"/>
              <w:rPr>
                <w:rFonts w:cs="Times New Roman"/>
                <w:sz w:val="24"/>
                <w:szCs w:val="24"/>
              </w:rPr>
            </w:pPr>
            <w:r w:rsidRPr="002E70ED">
              <w:rPr>
                <w:rFonts w:asciiTheme="majorBidi" w:hAnsiTheme="majorBidi" w:cs="Times New Roman"/>
                <w:sz w:val="24"/>
                <w:szCs w:val="24"/>
                <w:lang w:bidi="ar-SY"/>
              </w:rPr>
              <w:t>Explaining the upper limbs of the human body and their difference from the lower limbs, and the muscles, joints, and bones that make up each limb</w:t>
            </w:r>
          </w:p>
        </w:tc>
        <w:tc>
          <w:tcPr>
            <w:tcW w:w="3174" w:type="dxa"/>
            <w:gridSpan w:val="2"/>
            <w:vAlign w:val="center"/>
          </w:tcPr>
          <w:p w14:paraId="0ACD6DEA" w14:textId="395A4EC4" w:rsidR="00020B60" w:rsidRPr="00D62B5F" w:rsidRDefault="00020B60" w:rsidP="00020B60">
            <w:pPr>
              <w:shd w:val="clear" w:color="auto" w:fill="FFFFFF"/>
              <w:autoSpaceDE w:val="0"/>
              <w:autoSpaceDN w:val="0"/>
              <w:adjustRightInd w:val="0"/>
              <w:ind w:right="-426"/>
              <w:jc w:val="center"/>
              <w:rPr>
                <w:rFonts w:ascii="Cambria" w:eastAsia="Calibri" w:hAnsi="Cambria" w:cs="Times New Roman"/>
                <w:color w:val="000000"/>
                <w:sz w:val="24"/>
                <w:szCs w:val="24"/>
                <w:rtl/>
                <w:lang w:bidi="ar-IQ"/>
              </w:rPr>
            </w:pPr>
            <w:r w:rsidRPr="00677188">
              <w:rPr>
                <w:rFonts w:asciiTheme="majorBidi" w:hAnsiTheme="majorBidi" w:cstheme="majorBidi"/>
                <w:color w:val="000000"/>
                <w:sz w:val="24"/>
                <w:szCs w:val="24"/>
                <w:lang w:bidi="ar-IQ"/>
              </w:rPr>
              <w:t xml:space="preserve">Biomechanics of Human upper </w:t>
            </w:r>
            <w:r w:rsidRPr="00677188">
              <w:rPr>
                <w:rFonts w:asciiTheme="majorBidi" w:hAnsiTheme="majorBidi" w:cstheme="majorBidi"/>
                <w:color w:val="000000"/>
                <w:sz w:val="24"/>
                <w:szCs w:val="24"/>
                <w:lang w:bidi="ar-IQ"/>
              </w:rPr>
              <w:t>extremity</w:t>
            </w:r>
          </w:p>
        </w:tc>
        <w:tc>
          <w:tcPr>
            <w:tcW w:w="1438" w:type="dxa"/>
            <w:shd w:val="clear" w:color="auto" w:fill="auto"/>
          </w:tcPr>
          <w:p w14:paraId="05FE6581" w14:textId="0CC72A49" w:rsidR="00020B60" w:rsidRPr="00D62B5F" w:rsidRDefault="00020B60" w:rsidP="00020B60">
            <w:pPr>
              <w:shd w:val="clear" w:color="auto" w:fill="FFFFFF"/>
              <w:autoSpaceDE w:val="0"/>
              <w:autoSpaceDN w:val="0"/>
              <w:adjustRightInd w:val="0"/>
              <w:ind w:left="-103"/>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B88C1E2" w14:textId="155D79E8" w:rsidR="00020B60" w:rsidRPr="00D62B5F" w:rsidRDefault="00020B60" w:rsidP="00020B60">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Daily exams + homework assignments + monthly exams</w:t>
            </w:r>
          </w:p>
        </w:tc>
      </w:tr>
      <w:tr w:rsidR="00020B60" w:rsidRPr="00B80B61" w14:paraId="484A8310" w14:textId="77777777" w:rsidTr="00383A28">
        <w:trPr>
          <w:trHeight w:val="181"/>
        </w:trPr>
        <w:tc>
          <w:tcPr>
            <w:tcW w:w="910" w:type="dxa"/>
            <w:shd w:val="clear" w:color="auto" w:fill="auto"/>
          </w:tcPr>
          <w:p w14:paraId="7BC2CC1E" w14:textId="02BF8C27" w:rsidR="00020B60"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6+7</w:t>
            </w:r>
          </w:p>
        </w:tc>
        <w:tc>
          <w:tcPr>
            <w:tcW w:w="856" w:type="dxa"/>
            <w:gridSpan w:val="2"/>
            <w:shd w:val="clear" w:color="auto" w:fill="auto"/>
          </w:tcPr>
          <w:p w14:paraId="7B1D9BEC" w14:textId="0F3E9CBB" w:rsidR="00020B60"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39F3A4D8" w14:textId="56437310" w:rsidR="00020B60" w:rsidRPr="0034635F" w:rsidRDefault="002E70ED" w:rsidP="00020B60">
            <w:pPr>
              <w:jc w:val="center"/>
              <w:rPr>
                <w:rFonts w:asciiTheme="majorBidi" w:hAnsiTheme="majorBidi" w:cstheme="majorBidi"/>
                <w:color w:val="000000"/>
                <w:sz w:val="28"/>
                <w:szCs w:val="28"/>
                <w:lang w:bidi="ar-IQ"/>
              </w:rPr>
            </w:pPr>
            <w:r w:rsidRPr="002E70ED">
              <w:rPr>
                <w:rFonts w:asciiTheme="majorBidi" w:hAnsiTheme="majorBidi" w:cs="Times New Roman"/>
                <w:sz w:val="24"/>
                <w:szCs w:val="24"/>
                <w:lang w:bidi="ar-SY"/>
              </w:rPr>
              <w:t>Explaining the lower limbs of the human body and their difference from the upper limbs and the muscles, joints, and bones that make up each limb</w:t>
            </w:r>
          </w:p>
        </w:tc>
        <w:tc>
          <w:tcPr>
            <w:tcW w:w="3174" w:type="dxa"/>
            <w:gridSpan w:val="2"/>
            <w:vAlign w:val="center"/>
          </w:tcPr>
          <w:p w14:paraId="5307D2E7" w14:textId="553A78A8" w:rsidR="00020B60" w:rsidRPr="00D62B5F" w:rsidRDefault="00020B60" w:rsidP="00020B60">
            <w:pPr>
              <w:jc w:val="center"/>
              <w:rPr>
                <w:rFonts w:asciiTheme="majorBidi" w:hAnsiTheme="majorBidi" w:cstheme="majorBidi"/>
                <w:color w:val="000000"/>
                <w:sz w:val="24"/>
                <w:szCs w:val="24"/>
                <w:lang w:bidi="ar-IQ"/>
              </w:rPr>
            </w:pPr>
            <w:r w:rsidRPr="00677188">
              <w:rPr>
                <w:rFonts w:asciiTheme="majorBidi" w:hAnsiTheme="majorBidi" w:cstheme="majorBidi"/>
                <w:color w:val="000000"/>
                <w:sz w:val="24"/>
                <w:szCs w:val="24"/>
              </w:rPr>
              <w:t xml:space="preserve">Biomechanics of Human lower </w:t>
            </w:r>
            <w:r w:rsidRPr="00677188">
              <w:rPr>
                <w:rFonts w:asciiTheme="majorBidi" w:hAnsiTheme="majorBidi" w:cstheme="majorBidi"/>
                <w:color w:val="000000"/>
                <w:sz w:val="24"/>
                <w:szCs w:val="24"/>
              </w:rPr>
              <w:t>extremity</w:t>
            </w:r>
          </w:p>
        </w:tc>
        <w:tc>
          <w:tcPr>
            <w:tcW w:w="1438" w:type="dxa"/>
            <w:shd w:val="clear" w:color="auto" w:fill="auto"/>
          </w:tcPr>
          <w:p w14:paraId="6E32B8FD" w14:textId="76A8270E" w:rsidR="00020B60" w:rsidRPr="00D62B5F" w:rsidRDefault="00020B60" w:rsidP="00020B60">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2AEFB048" w14:textId="5B7AA470" w:rsidR="00020B60" w:rsidRPr="00D62B5F" w:rsidRDefault="00020B60" w:rsidP="00020B60">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 exams</w:t>
            </w:r>
          </w:p>
        </w:tc>
      </w:tr>
      <w:tr w:rsidR="00020B60" w:rsidRPr="00B80B61" w14:paraId="422A137A" w14:textId="77777777" w:rsidTr="00383A28">
        <w:trPr>
          <w:trHeight w:val="181"/>
        </w:trPr>
        <w:tc>
          <w:tcPr>
            <w:tcW w:w="910" w:type="dxa"/>
            <w:shd w:val="clear" w:color="auto" w:fill="auto"/>
          </w:tcPr>
          <w:p w14:paraId="01154BE5" w14:textId="59DFB412" w:rsidR="00020B60"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8+9</w:t>
            </w:r>
          </w:p>
        </w:tc>
        <w:tc>
          <w:tcPr>
            <w:tcW w:w="856" w:type="dxa"/>
            <w:gridSpan w:val="2"/>
            <w:shd w:val="clear" w:color="auto" w:fill="auto"/>
          </w:tcPr>
          <w:p w14:paraId="290D3116" w14:textId="144B5A00" w:rsidR="00020B60" w:rsidRPr="00D62B5F"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sidRPr="00D62B5F">
              <w:rPr>
                <w:rFonts w:ascii="Cambria" w:eastAsia="Calibri" w:hAnsi="Cambria" w:cs="Times New Roman"/>
                <w:color w:val="000000"/>
                <w:sz w:val="28"/>
                <w:szCs w:val="28"/>
                <w:lang w:bidi="ar-IQ"/>
              </w:rPr>
              <w:t>4</w:t>
            </w:r>
          </w:p>
        </w:tc>
        <w:tc>
          <w:tcPr>
            <w:tcW w:w="1912" w:type="dxa"/>
            <w:gridSpan w:val="2"/>
            <w:vAlign w:val="center"/>
          </w:tcPr>
          <w:p w14:paraId="174FB10D" w14:textId="77777777" w:rsidR="002E70ED" w:rsidRPr="002E70ED" w:rsidRDefault="002E70ED" w:rsidP="002E70ED">
            <w:pPr>
              <w:rPr>
                <w:rFonts w:asciiTheme="majorBidi" w:hAnsiTheme="majorBidi" w:cstheme="majorBidi"/>
                <w:color w:val="000000"/>
                <w:sz w:val="28"/>
                <w:szCs w:val="28"/>
                <w:lang w:bidi="ar-IQ"/>
              </w:rPr>
            </w:pPr>
          </w:p>
          <w:p w14:paraId="7A20E8DD" w14:textId="6747F837" w:rsidR="00020B60" w:rsidRPr="00D62B5F" w:rsidRDefault="002E70ED" w:rsidP="002E70ED">
            <w:pPr>
              <w:jc w:val="center"/>
              <w:rPr>
                <w:rFonts w:asciiTheme="majorBidi" w:hAnsiTheme="majorBidi" w:cstheme="majorBidi"/>
                <w:color w:val="000000"/>
                <w:sz w:val="28"/>
                <w:szCs w:val="28"/>
                <w:lang w:bidi="ar-IQ"/>
              </w:rPr>
            </w:pPr>
            <w:r w:rsidRPr="002E70ED">
              <w:rPr>
                <w:rFonts w:asciiTheme="majorBidi" w:hAnsiTheme="majorBidi" w:cstheme="majorBidi"/>
                <w:color w:val="000000"/>
                <w:sz w:val="28"/>
                <w:szCs w:val="28"/>
                <w:lang w:bidi="ar-IQ"/>
              </w:rPr>
              <w:t>Explaining and analyzing the linear motion of the human body</w:t>
            </w:r>
          </w:p>
        </w:tc>
        <w:tc>
          <w:tcPr>
            <w:tcW w:w="3174" w:type="dxa"/>
            <w:gridSpan w:val="2"/>
            <w:vAlign w:val="center"/>
          </w:tcPr>
          <w:p w14:paraId="5B9263C0" w14:textId="2D893A90" w:rsidR="00020B60" w:rsidRPr="00D62B5F" w:rsidRDefault="00020B60" w:rsidP="00020B60">
            <w:pPr>
              <w:jc w:val="center"/>
              <w:rPr>
                <w:rFonts w:asciiTheme="majorBidi" w:hAnsiTheme="majorBidi" w:cstheme="majorBidi"/>
                <w:sz w:val="24"/>
                <w:szCs w:val="24"/>
                <w:lang w:bidi="ar-IQ"/>
              </w:rPr>
            </w:pPr>
            <w:r w:rsidRPr="00677188">
              <w:rPr>
                <w:rFonts w:asciiTheme="majorBidi" w:hAnsiTheme="majorBidi" w:cstheme="majorBidi"/>
                <w:color w:val="000000"/>
                <w:sz w:val="24"/>
                <w:szCs w:val="24"/>
              </w:rPr>
              <w:t>Linear Kinematics of Human movement</w:t>
            </w:r>
          </w:p>
        </w:tc>
        <w:tc>
          <w:tcPr>
            <w:tcW w:w="1438" w:type="dxa"/>
            <w:shd w:val="clear" w:color="auto" w:fill="auto"/>
          </w:tcPr>
          <w:p w14:paraId="1A09AFEB" w14:textId="0C2BBBD1" w:rsidR="00020B60" w:rsidRPr="00D62B5F" w:rsidRDefault="00020B60" w:rsidP="00020B60">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0AE84D2" w14:textId="70EDD5CB" w:rsidR="00020B60" w:rsidRPr="00D62B5F" w:rsidRDefault="00020B60" w:rsidP="00020B60">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 exams</w:t>
            </w:r>
          </w:p>
        </w:tc>
      </w:tr>
      <w:tr w:rsidR="00020B60" w:rsidRPr="00B80B61" w14:paraId="27202821" w14:textId="77777777" w:rsidTr="00383A28">
        <w:trPr>
          <w:trHeight w:val="181"/>
        </w:trPr>
        <w:tc>
          <w:tcPr>
            <w:tcW w:w="910" w:type="dxa"/>
            <w:shd w:val="clear" w:color="auto" w:fill="auto"/>
          </w:tcPr>
          <w:p w14:paraId="64926623" w14:textId="12889B2C" w:rsidR="00020B60"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 +11</w:t>
            </w:r>
          </w:p>
        </w:tc>
        <w:tc>
          <w:tcPr>
            <w:tcW w:w="856" w:type="dxa"/>
            <w:gridSpan w:val="2"/>
            <w:shd w:val="clear" w:color="auto" w:fill="auto"/>
          </w:tcPr>
          <w:p w14:paraId="5F65353D" w14:textId="1178DE66" w:rsidR="00020B60"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48B84DE9" w14:textId="783063DD" w:rsidR="00020B60" w:rsidRPr="00D62B5F" w:rsidRDefault="002E70ED" w:rsidP="00020B60">
            <w:pPr>
              <w:jc w:val="center"/>
            </w:pPr>
            <w:r w:rsidRPr="002E70ED">
              <w:t>Explanation of projectile motion analysis</w:t>
            </w:r>
          </w:p>
        </w:tc>
        <w:tc>
          <w:tcPr>
            <w:tcW w:w="3174" w:type="dxa"/>
            <w:gridSpan w:val="2"/>
            <w:vAlign w:val="center"/>
          </w:tcPr>
          <w:p w14:paraId="6191BAEF" w14:textId="4382AE3E" w:rsidR="00020B60" w:rsidRPr="00D62B5F" w:rsidRDefault="00020B60" w:rsidP="00020B60">
            <w:pPr>
              <w:jc w:val="center"/>
              <w:rPr>
                <w:sz w:val="24"/>
                <w:szCs w:val="24"/>
              </w:rPr>
            </w:pPr>
            <w:r w:rsidRPr="00AB180B">
              <w:rPr>
                <w:rFonts w:asciiTheme="majorBidi" w:hAnsiTheme="majorBidi" w:cstheme="majorBidi"/>
                <w:color w:val="000000"/>
                <w:sz w:val="24"/>
                <w:szCs w:val="24"/>
              </w:rPr>
              <w:t>Kinematics of Projectile Motion</w:t>
            </w:r>
          </w:p>
        </w:tc>
        <w:tc>
          <w:tcPr>
            <w:tcW w:w="1438" w:type="dxa"/>
            <w:shd w:val="clear" w:color="auto" w:fill="auto"/>
          </w:tcPr>
          <w:p w14:paraId="2EBD541E" w14:textId="5FC002A8" w:rsidR="00020B60" w:rsidRPr="00D62B5F" w:rsidRDefault="00020B60" w:rsidP="00020B60">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050CEF4" w14:textId="73BEFEBD" w:rsidR="00020B60" w:rsidRPr="00D62B5F" w:rsidRDefault="00020B60" w:rsidP="00020B60">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020B60" w:rsidRPr="00B80B61" w14:paraId="146E0062" w14:textId="77777777" w:rsidTr="00383A28">
        <w:trPr>
          <w:trHeight w:val="181"/>
        </w:trPr>
        <w:tc>
          <w:tcPr>
            <w:tcW w:w="910" w:type="dxa"/>
            <w:shd w:val="clear" w:color="auto" w:fill="auto"/>
          </w:tcPr>
          <w:p w14:paraId="00D35F18" w14:textId="51F16A22" w:rsidR="00020B60"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tc>
        <w:tc>
          <w:tcPr>
            <w:tcW w:w="856" w:type="dxa"/>
            <w:gridSpan w:val="2"/>
            <w:shd w:val="clear" w:color="auto" w:fill="auto"/>
          </w:tcPr>
          <w:p w14:paraId="47F3BEEF" w14:textId="4EC0D2FA" w:rsidR="00020B60"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6CF0BEE6" w14:textId="3900024D" w:rsidR="00020B60" w:rsidRPr="00D62B5F" w:rsidRDefault="002E70ED" w:rsidP="00020B60">
            <w:pPr>
              <w:jc w:val="center"/>
              <w:rPr>
                <w:sz w:val="28"/>
                <w:szCs w:val="28"/>
              </w:rPr>
            </w:pPr>
            <w:r w:rsidRPr="002E70ED">
              <w:rPr>
                <w:sz w:val="28"/>
                <w:szCs w:val="28"/>
              </w:rPr>
              <w:t>Analysis of projectile motion</w:t>
            </w:r>
          </w:p>
        </w:tc>
        <w:tc>
          <w:tcPr>
            <w:tcW w:w="3174" w:type="dxa"/>
            <w:gridSpan w:val="2"/>
            <w:vAlign w:val="center"/>
          </w:tcPr>
          <w:p w14:paraId="6AD86E52" w14:textId="07635E43" w:rsidR="00020B60" w:rsidRPr="00D62B5F" w:rsidRDefault="00020B60" w:rsidP="00020B60">
            <w:pPr>
              <w:jc w:val="center"/>
              <w:rPr>
                <w:rFonts w:asciiTheme="majorBidi" w:hAnsiTheme="majorBidi" w:cstheme="majorBidi"/>
                <w:sz w:val="24"/>
                <w:szCs w:val="24"/>
                <w:lang w:bidi="ar-IQ"/>
              </w:rPr>
            </w:pPr>
            <w:r w:rsidRPr="00C53C6F">
              <w:rPr>
                <w:rFonts w:asciiTheme="majorBidi" w:hAnsiTheme="majorBidi" w:cstheme="majorBidi"/>
                <w:color w:val="000000"/>
                <w:sz w:val="24"/>
                <w:szCs w:val="24"/>
              </w:rPr>
              <w:t>Analyzing Projectile Motion</w:t>
            </w:r>
          </w:p>
        </w:tc>
        <w:tc>
          <w:tcPr>
            <w:tcW w:w="1438" w:type="dxa"/>
            <w:shd w:val="clear" w:color="auto" w:fill="auto"/>
          </w:tcPr>
          <w:p w14:paraId="0C0D27DE" w14:textId="4C065EA0" w:rsidR="00020B60" w:rsidRPr="00D62B5F" w:rsidRDefault="00020B60" w:rsidP="00020B60">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6FBF2EA9" w14:textId="3A92E01D" w:rsidR="00020B60" w:rsidRPr="00D62B5F" w:rsidRDefault="00020B60" w:rsidP="00020B60">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020B60" w:rsidRPr="00B80B61" w14:paraId="5FF55950" w14:textId="77777777" w:rsidTr="00383A28">
        <w:trPr>
          <w:trHeight w:val="181"/>
        </w:trPr>
        <w:tc>
          <w:tcPr>
            <w:tcW w:w="910" w:type="dxa"/>
            <w:shd w:val="clear" w:color="auto" w:fill="auto"/>
          </w:tcPr>
          <w:p w14:paraId="3331244A" w14:textId="6DD7EC1D" w:rsidR="00020B60"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lastRenderedPageBreak/>
              <w:t>13</w:t>
            </w:r>
          </w:p>
        </w:tc>
        <w:tc>
          <w:tcPr>
            <w:tcW w:w="856" w:type="dxa"/>
            <w:gridSpan w:val="2"/>
            <w:shd w:val="clear" w:color="auto" w:fill="auto"/>
          </w:tcPr>
          <w:p w14:paraId="7F49FBE0" w14:textId="35A89BCC" w:rsidR="00020B60"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5450CE23" w14:textId="2F64AD66" w:rsidR="00020B60" w:rsidRPr="00D62B5F" w:rsidRDefault="002E70ED" w:rsidP="00020B60">
            <w:pPr>
              <w:jc w:val="center"/>
              <w:rPr>
                <w:rFonts w:ascii="Cambria" w:hAnsi="Cambria" w:cs="Times New Roman"/>
                <w:color w:val="000000"/>
                <w:sz w:val="28"/>
                <w:szCs w:val="28"/>
                <w:lang w:bidi="ar-IQ"/>
              </w:rPr>
            </w:pPr>
            <w:r w:rsidRPr="002E70ED">
              <w:rPr>
                <w:rFonts w:ascii="Cambria" w:hAnsi="Cambria" w:cs="Times New Roman"/>
                <w:color w:val="000000"/>
                <w:sz w:val="28"/>
                <w:szCs w:val="28"/>
                <w:lang w:bidi="ar-IQ"/>
              </w:rPr>
              <w:t>Explanation of quantities and calculations of linear motion</w:t>
            </w:r>
          </w:p>
        </w:tc>
        <w:tc>
          <w:tcPr>
            <w:tcW w:w="3174" w:type="dxa"/>
            <w:gridSpan w:val="2"/>
            <w:vAlign w:val="center"/>
          </w:tcPr>
          <w:p w14:paraId="3B010808" w14:textId="0A23ECBC" w:rsidR="00020B60" w:rsidRPr="00D62B5F" w:rsidRDefault="00020B60" w:rsidP="00020B60">
            <w:pPr>
              <w:jc w:val="center"/>
              <w:rPr>
                <w:rFonts w:asciiTheme="majorBidi" w:hAnsiTheme="majorBidi" w:cstheme="majorBidi"/>
                <w:sz w:val="24"/>
                <w:szCs w:val="24"/>
                <w:lang w:bidi="ar-IQ"/>
              </w:rPr>
            </w:pPr>
            <w:r w:rsidRPr="00C53C6F">
              <w:rPr>
                <w:rFonts w:asciiTheme="majorBidi" w:hAnsiTheme="majorBidi" w:cstheme="majorBidi"/>
                <w:color w:val="000000"/>
                <w:sz w:val="24"/>
                <w:szCs w:val="24"/>
              </w:rPr>
              <w:t>Linear Kinematics Quantities</w:t>
            </w:r>
          </w:p>
        </w:tc>
        <w:tc>
          <w:tcPr>
            <w:tcW w:w="1438" w:type="dxa"/>
            <w:shd w:val="clear" w:color="auto" w:fill="auto"/>
          </w:tcPr>
          <w:p w14:paraId="319DE34A" w14:textId="02D9763F" w:rsidR="00020B60" w:rsidRPr="00D62B5F" w:rsidRDefault="00020B60" w:rsidP="00020B60">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11255332" w14:textId="54376E71" w:rsidR="00020B60" w:rsidRPr="00D62B5F" w:rsidRDefault="00020B60" w:rsidP="00020B60">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020B60" w:rsidRPr="00B80B61" w14:paraId="3AAB63E3" w14:textId="77777777" w:rsidTr="00383A28">
        <w:trPr>
          <w:trHeight w:val="181"/>
        </w:trPr>
        <w:tc>
          <w:tcPr>
            <w:tcW w:w="910" w:type="dxa"/>
            <w:shd w:val="clear" w:color="auto" w:fill="auto"/>
          </w:tcPr>
          <w:p w14:paraId="35535558" w14:textId="1955E244" w:rsidR="00020B60"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tc>
        <w:tc>
          <w:tcPr>
            <w:tcW w:w="856" w:type="dxa"/>
            <w:gridSpan w:val="2"/>
            <w:shd w:val="clear" w:color="auto" w:fill="auto"/>
          </w:tcPr>
          <w:p w14:paraId="58FDDC32" w14:textId="5D208845" w:rsidR="00020B60"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1DF55218" w14:textId="5593D7C9" w:rsidR="00020B60" w:rsidRPr="00D62B5F" w:rsidRDefault="002E70ED" w:rsidP="00020B60">
            <w:pPr>
              <w:jc w:val="center"/>
              <w:rPr>
                <w:rFonts w:asciiTheme="majorBidi" w:hAnsiTheme="majorBidi" w:cstheme="majorBidi"/>
                <w:sz w:val="28"/>
                <w:szCs w:val="28"/>
                <w:lang w:bidi="ar-IQ"/>
              </w:rPr>
            </w:pPr>
            <w:r w:rsidRPr="002E70ED">
              <w:rPr>
                <w:rFonts w:asciiTheme="majorBidi" w:hAnsiTheme="majorBidi" w:cstheme="majorBidi"/>
                <w:sz w:val="28"/>
                <w:szCs w:val="28"/>
                <w:lang w:bidi="ar-IQ"/>
              </w:rPr>
              <w:t>Factors affecting the trajectory of projectiles</w:t>
            </w:r>
          </w:p>
        </w:tc>
        <w:tc>
          <w:tcPr>
            <w:tcW w:w="3174" w:type="dxa"/>
            <w:gridSpan w:val="2"/>
            <w:vAlign w:val="center"/>
          </w:tcPr>
          <w:p w14:paraId="1F3DAB36" w14:textId="77777777" w:rsidR="00020B60" w:rsidRPr="000429BC" w:rsidRDefault="00020B60" w:rsidP="00020B60">
            <w:pPr>
              <w:autoSpaceDE w:val="0"/>
              <w:autoSpaceDN w:val="0"/>
              <w:adjustRightInd w:val="0"/>
              <w:jc w:val="center"/>
              <w:rPr>
                <w:rFonts w:asciiTheme="majorBidi" w:hAnsiTheme="majorBidi" w:cstheme="majorBidi"/>
                <w:b/>
                <w:bCs/>
                <w:color w:val="000000"/>
                <w:sz w:val="24"/>
                <w:szCs w:val="24"/>
              </w:rPr>
            </w:pPr>
            <w:r w:rsidRPr="00C53C6F">
              <w:rPr>
                <w:rFonts w:asciiTheme="majorBidi" w:hAnsiTheme="majorBidi" w:cstheme="majorBidi"/>
                <w:color w:val="000000"/>
                <w:sz w:val="24"/>
                <w:szCs w:val="24"/>
              </w:rPr>
              <w:t>Factors Influencing Projectile Trajectory</w:t>
            </w:r>
          </w:p>
          <w:p w14:paraId="675B13B8" w14:textId="586FF7B8" w:rsidR="00020B60" w:rsidRPr="00D62B5F" w:rsidRDefault="00020B60" w:rsidP="00020B60">
            <w:pPr>
              <w:jc w:val="center"/>
              <w:rPr>
                <w:rFonts w:asciiTheme="majorBidi" w:hAnsiTheme="majorBidi" w:cstheme="majorBidi"/>
                <w:sz w:val="24"/>
                <w:szCs w:val="24"/>
                <w:lang w:bidi="ar-IQ"/>
              </w:rPr>
            </w:pPr>
          </w:p>
        </w:tc>
        <w:tc>
          <w:tcPr>
            <w:tcW w:w="1438" w:type="dxa"/>
            <w:shd w:val="clear" w:color="auto" w:fill="auto"/>
          </w:tcPr>
          <w:p w14:paraId="2C10721B" w14:textId="58AC38AC" w:rsidR="00020B60" w:rsidRPr="00D62B5F" w:rsidRDefault="00020B60" w:rsidP="00020B60">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0DF63DBE" w14:textId="090356BA" w:rsidR="00020B60" w:rsidRPr="00D62B5F" w:rsidRDefault="00020B60" w:rsidP="00020B60">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020B60" w:rsidRPr="00B80B61" w14:paraId="4E7165F5" w14:textId="77777777" w:rsidTr="00383A28">
        <w:trPr>
          <w:trHeight w:val="181"/>
        </w:trPr>
        <w:tc>
          <w:tcPr>
            <w:tcW w:w="910" w:type="dxa"/>
            <w:shd w:val="clear" w:color="auto" w:fill="auto"/>
          </w:tcPr>
          <w:p w14:paraId="2B18175F" w14:textId="6D1E2F4B" w:rsidR="00020B60" w:rsidRDefault="00020B60" w:rsidP="00020B60">
            <w:pPr>
              <w:shd w:val="clear" w:color="auto" w:fill="FFFFFF"/>
              <w:autoSpaceDE w:val="0"/>
              <w:autoSpaceDN w:val="0"/>
              <w:adjustRightInd w:val="0"/>
              <w:ind w:left="-82"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856" w:type="dxa"/>
            <w:gridSpan w:val="2"/>
            <w:shd w:val="clear" w:color="auto" w:fill="auto"/>
          </w:tcPr>
          <w:p w14:paraId="5645740C" w14:textId="34EC1ADD" w:rsidR="00020B60" w:rsidRDefault="00020B60" w:rsidP="00020B60">
            <w:pPr>
              <w:shd w:val="clear" w:color="auto" w:fill="FFFFFF"/>
              <w:autoSpaceDE w:val="0"/>
              <w:autoSpaceDN w:val="0"/>
              <w:adjustRightInd w:val="0"/>
              <w:ind w:left="105"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tc>
        <w:tc>
          <w:tcPr>
            <w:tcW w:w="1912" w:type="dxa"/>
            <w:gridSpan w:val="2"/>
            <w:vAlign w:val="center"/>
          </w:tcPr>
          <w:p w14:paraId="4181D6B6" w14:textId="2ACD7A2D" w:rsidR="00020B60" w:rsidRPr="00D62B5F" w:rsidRDefault="002E70ED" w:rsidP="00020B60">
            <w:pPr>
              <w:jc w:val="center"/>
              <w:rPr>
                <w:rFonts w:asciiTheme="majorBidi" w:hAnsiTheme="majorBidi" w:cstheme="majorBidi"/>
                <w:sz w:val="28"/>
                <w:szCs w:val="28"/>
                <w:lang w:bidi="ar-IQ"/>
              </w:rPr>
            </w:pPr>
            <w:r w:rsidRPr="002E70ED">
              <w:rPr>
                <w:rFonts w:asciiTheme="majorBidi" w:hAnsiTheme="majorBidi" w:cstheme="majorBidi"/>
                <w:sz w:val="28"/>
                <w:szCs w:val="28"/>
                <w:lang w:bidi="ar-IQ"/>
              </w:rPr>
              <w:t>Explain the relationships between the components of angular motion</w:t>
            </w:r>
          </w:p>
        </w:tc>
        <w:tc>
          <w:tcPr>
            <w:tcW w:w="3174" w:type="dxa"/>
            <w:gridSpan w:val="2"/>
            <w:vAlign w:val="center"/>
          </w:tcPr>
          <w:p w14:paraId="2D16E29A" w14:textId="1BDDF1F7" w:rsidR="00020B60" w:rsidRPr="00D62B5F" w:rsidRDefault="00020B60" w:rsidP="00020B60">
            <w:pPr>
              <w:jc w:val="center"/>
              <w:rPr>
                <w:rFonts w:asciiTheme="majorBidi" w:hAnsiTheme="majorBidi" w:cstheme="majorBidi"/>
                <w:sz w:val="24"/>
                <w:szCs w:val="24"/>
                <w:lang w:bidi="ar-IQ"/>
              </w:rPr>
            </w:pPr>
            <w:r w:rsidRPr="00C53C6F">
              <w:rPr>
                <w:rFonts w:asciiTheme="majorBidi" w:hAnsiTheme="majorBidi" w:cstheme="majorBidi"/>
                <w:color w:val="000000"/>
                <w:sz w:val="24"/>
                <w:szCs w:val="24"/>
                <w:lang w:bidi="ar-IQ"/>
              </w:rPr>
              <w:t>Angular Kinematics of Human movement</w:t>
            </w:r>
          </w:p>
        </w:tc>
        <w:tc>
          <w:tcPr>
            <w:tcW w:w="1438" w:type="dxa"/>
            <w:shd w:val="clear" w:color="auto" w:fill="auto"/>
          </w:tcPr>
          <w:p w14:paraId="620009A8" w14:textId="5876FFC3" w:rsidR="00020B60" w:rsidRPr="00D62B5F" w:rsidRDefault="00020B60" w:rsidP="00020B60">
            <w:pPr>
              <w:shd w:val="clear" w:color="auto" w:fill="FFFFFF"/>
              <w:autoSpaceDE w:val="0"/>
              <w:autoSpaceDN w:val="0"/>
              <w:adjustRightInd w:val="0"/>
              <w:ind w:left="-103"/>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Lectures presented in PDF format</w:t>
            </w:r>
          </w:p>
        </w:tc>
        <w:tc>
          <w:tcPr>
            <w:tcW w:w="1727" w:type="dxa"/>
            <w:shd w:val="clear" w:color="auto" w:fill="auto"/>
          </w:tcPr>
          <w:p w14:paraId="367F5876" w14:textId="1CB7D10E" w:rsidR="00020B60" w:rsidRPr="00D62B5F" w:rsidRDefault="00020B60" w:rsidP="00020B60">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Daily exams + homework assignments + monthly</w:t>
            </w:r>
          </w:p>
        </w:tc>
      </w:tr>
      <w:tr w:rsidR="00020B60" w:rsidRPr="00B80B61" w14:paraId="7735037C" w14:textId="77777777" w:rsidTr="00AE4F35">
        <w:tc>
          <w:tcPr>
            <w:tcW w:w="10017" w:type="dxa"/>
            <w:gridSpan w:val="9"/>
            <w:shd w:val="clear" w:color="auto" w:fill="DEEAF6"/>
          </w:tcPr>
          <w:p w14:paraId="59644842" w14:textId="77777777" w:rsidR="00020B60" w:rsidRPr="00B80B61" w:rsidRDefault="00020B60" w:rsidP="00020B60">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B1088A" w:rsidRPr="00B80B61" w14:paraId="1CE317D4" w14:textId="77777777" w:rsidTr="00AE4F35">
        <w:tc>
          <w:tcPr>
            <w:tcW w:w="10017" w:type="dxa"/>
            <w:gridSpan w:val="9"/>
            <w:shd w:val="clear" w:color="auto" w:fill="auto"/>
          </w:tcPr>
          <w:p w14:paraId="2A45CF9B"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xml:space="preserve"> Daily exams with practical and scientific questions. </w:t>
            </w:r>
            <w:r w:rsidRPr="00284DFB">
              <w:rPr>
                <w:rFonts w:ascii="Cambria" w:eastAsia="Calibri" w:hAnsi="Cambria" w:cs="Times New Roman"/>
                <w:color w:val="000000"/>
                <w:sz w:val="24"/>
                <w:szCs w:val="24"/>
                <w:rtl/>
              </w:rPr>
              <w:t>‏</w:t>
            </w:r>
          </w:p>
          <w:p w14:paraId="533A261A"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Participation scores for difficult competition questions among students</w:t>
            </w:r>
          </w:p>
          <w:p w14:paraId="78D4A782" w14:textId="77777777" w:rsidR="00284DFB" w:rsidRPr="00284DFB" w:rsidRDefault="00284DFB" w:rsidP="00284DFB">
            <w:pPr>
              <w:shd w:val="clear" w:color="auto" w:fill="FFFFFF"/>
              <w:autoSpaceDE w:val="0"/>
              <w:autoSpaceDN w:val="0"/>
              <w:adjustRightInd w:val="0"/>
              <w:jc w:val="both"/>
              <w:rPr>
                <w:rFonts w:ascii="Cambria" w:eastAsia="Calibri" w:hAnsi="Cambria" w:cs="Times New Roman"/>
                <w:color w:val="000000"/>
                <w:sz w:val="24"/>
                <w:szCs w:val="24"/>
              </w:rPr>
            </w:pPr>
            <w:r w:rsidRPr="00284DFB">
              <w:rPr>
                <w:rFonts w:ascii="Cambria" w:eastAsia="Calibri" w:hAnsi="Cambria" w:cs="Times New Roman"/>
                <w:color w:val="000000"/>
                <w:sz w:val="24"/>
                <w:szCs w:val="24"/>
              </w:rPr>
              <w:t> Establishing grades for environmental duties and the reports assigned to them</w:t>
            </w:r>
          </w:p>
          <w:p w14:paraId="47D3A162" w14:textId="112B0DEE" w:rsidR="00B1088A" w:rsidRPr="00852557" w:rsidRDefault="00284DFB" w:rsidP="00284DFB">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284DFB">
              <w:rPr>
                <w:rFonts w:ascii="Cambria" w:eastAsia="Calibri" w:hAnsi="Cambria" w:cs="Times New Roman"/>
                <w:color w:val="000000"/>
                <w:sz w:val="24"/>
                <w:szCs w:val="24"/>
              </w:rPr>
              <w:t> Semester exams for the curriculum, in addition to the mid-year exam and final exam</w:t>
            </w:r>
          </w:p>
        </w:tc>
      </w:tr>
      <w:tr w:rsidR="00B1088A" w:rsidRPr="00B80B61" w14:paraId="12F4FF3C" w14:textId="77777777" w:rsidTr="00AE4F35">
        <w:tc>
          <w:tcPr>
            <w:tcW w:w="10017" w:type="dxa"/>
            <w:gridSpan w:val="9"/>
            <w:shd w:val="clear" w:color="auto" w:fill="DEEAF6"/>
          </w:tcPr>
          <w:p w14:paraId="4F15D0B8" w14:textId="77777777" w:rsidR="00B1088A" w:rsidRPr="00B80B61" w:rsidRDefault="00B1088A" w:rsidP="00B1088A">
            <w:pPr>
              <w:numPr>
                <w:ilvl w:val="0"/>
                <w:numId w:val="4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1088A" w:rsidRPr="00B80B61" w14:paraId="02BE89EB" w14:textId="77777777" w:rsidTr="005C57DD">
        <w:tc>
          <w:tcPr>
            <w:tcW w:w="4826" w:type="dxa"/>
            <w:gridSpan w:val="6"/>
            <w:shd w:val="clear" w:color="auto" w:fill="auto"/>
          </w:tcPr>
          <w:p w14:paraId="5BF052D9" w14:textId="6FC804FD" w:rsidR="00B1088A" w:rsidRPr="00B80B61" w:rsidRDefault="00B1088A" w:rsidP="00B1088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5191" w:type="dxa"/>
            <w:gridSpan w:val="3"/>
            <w:shd w:val="clear" w:color="auto" w:fill="auto"/>
          </w:tcPr>
          <w:p w14:paraId="616887D0" w14:textId="44BC5225" w:rsidR="00B1088A" w:rsidRDefault="002E70ED" w:rsidP="005C57DD">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bookmarkStart w:id="0" w:name="_GoBack"/>
            <w:r>
              <w:rPr>
                <w:rFonts w:ascii="Cambria" w:eastAsia="Calibri" w:hAnsi="Cambria" w:cs="Times New Roman"/>
                <w:color w:val="000000"/>
                <w:sz w:val="24"/>
                <w:szCs w:val="24"/>
                <w:lang w:bidi="ar-IQ"/>
              </w:rPr>
              <w:t>Basic biomechanics</w:t>
            </w:r>
          </w:p>
          <w:p w14:paraId="07A83521" w14:textId="3CF9E5C3" w:rsidR="002E70ED" w:rsidRDefault="002E70ED" w:rsidP="005C57DD">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Susan J. Hall</w:t>
            </w:r>
          </w:p>
          <w:p w14:paraId="59F04B78" w14:textId="476539A8" w:rsidR="002E70ED" w:rsidRDefault="002E70ED" w:rsidP="005C57DD">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Eighth edition</w:t>
            </w:r>
          </w:p>
          <w:bookmarkEnd w:id="0"/>
          <w:p w14:paraId="2DA7358F" w14:textId="7A3F1729" w:rsidR="002E70ED" w:rsidRPr="00D62B5F" w:rsidRDefault="002E70ED" w:rsidP="005C57DD">
            <w:pPr>
              <w:shd w:val="clear" w:color="auto" w:fill="FFFFFF"/>
              <w:autoSpaceDE w:val="0"/>
              <w:autoSpaceDN w:val="0"/>
              <w:adjustRightInd w:val="0"/>
              <w:ind w:left="34" w:right="-426"/>
              <w:jc w:val="both"/>
              <w:rPr>
                <w:rFonts w:ascii="Cambria" w:eastAsia="Calibri" w:hAnsi="Cambria" w:cs="Times New Roman"/>
                <w:color w:val="000000"/>
                <w:sz w:val="24"/>
                <w:szCs w:val="24"/>
                <w:rtl/>
                <w:lang w:bidi="ar-IQ"/>
              </w:rPr>
            </w:pPr>
          </w:p>
        </w:tc>
      </w:tr>
      <w:tr w:rsidR="00B1088A" w:rsidRPr="00B80B61" w14:paraId="26BA8198" w14:textId="77777777" w:rsidTr="005C57DD">
        <w:tc>
          <w:tcPr>
            <w:tcW w:w="4826" w:type="dxa"/>
            <w:gridSpan w:val="6"/>
            <w:shd w:val="clear" w:color="auto" w:fill="auto"/>
          </w:tcPr>
          <w:p w14:paraId="62BD9D1D" w14:textId="77777777" w:rsidR="00B1088A" w:rsidRPr="00B80B61" w:rsidRDefault="00B1088A" w:rsidP="00B1088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5191" w:type="dxa"/>
            <w:gridSpan w:val="3"/>
            <w:shd w:val="clear" w:color="auto" w:fill="auto"/>
          </w:tcPr>
          <w:p w14:paraId="0A667E3D" w14:textId="77777777" w:rsidR="00284DFB" w:rsidRPr="00D62B5F"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4"/>
                <w:szCs w:val="24"/>
                <w:lang w:bidi="ar-IQ"/>
              </w:rPr>
            </w:pPr>
            <w:r w:rsidRPr="00D62B5F">
              <w:rPr>
                <w:rFonts w:ascii="Cambria" w:eastAsia="Calibri" w:hAnsi="Cambria" w:cs="Times New Roman"/>
                <w:color w:val="000000"/>
                <w:sz w:val="24"/>
                <w:szCs w:val="24"/>
                <w:lang w:bidi="ar-IQ"/>
              </w:rPr>
              <w:t>• College library to obtain additional sources for the academic curricula</w:t>
            </w:r>
          </w:p>
          <w:p w14:paraId="1F4149D7" w14:textId="1905ACA0" w:rsidR="00B1088A" w:rsidRPr="00D62B5F" w:rsidRDefault="00284DFB" w:rsidP="00284DFB">
            <w:pPr>
              <w:shd w:val="clear" w:color="auto" w:fill="FFFFFF"/>
              <w:autoSpaceDE w:val="0"/>
              <w:autoSpaceDN w:val="0"/>
              <w:adjustRightInd w:val="0"/>
              <w:ind w:left="34"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 Check scientific websites to see recent developments in the subject</w:t>
            </w:r>
          </w:p>
        </w:tc>
      </w:tr>
      <w:tr w:rsidR="00B1088A" w:rsidRPr="00B80B61" w14:paraId="733FF489" w14:textId="77777777" w:rsidTr="005C57DD">
        <w:tc>
          <w:tcPr>
            <w:tcW w:w="4826" w:type="dxa"/>
            <w:gridSpan w:val="6"/>
            <w:shd w:val="clear" w:color="auto" w:fill="auto"/>
          </w:tcPr>
          <w:p w14:paraId="5C0A5871" w14:textId="77777777" w:rsidR="00B1088A" w:rsidRPr="00B80B61" w:rsidRDefault="00B1088A" w:rsidP="00B1088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5191" w:type="dxa"/>
            <w:gridSpan w:val="3"/>
            <w:shd w:val="clear" w:color="auto" w:fill="auto"/>
          </w:tcPr>
          <w:p w14:paraId="13EFD80C" w14:textId="3C7FE3EE" w:rsidR="00B1088A" w:rsidRPr="00D62B5F" w:rsidRDefault="00284DFB" w:rsidP="002E70ED">
            <w:pPr>
              <w:shd w:val="clear" w:color="auto" w:fill="FFFFFF"/>
              <w:autoSpaceDE w:val="0"/>
              <w:autoSpaceDN w:val="0"/>
              <w:adjustRightInd w:val="0"/>
              <w:ind w:left="34" w:right="-426"/>
              <w:jc w:val="both"/>
              <w:rPr>
                <w:rFonts w:ascii="Cambria" w:eastAsia="Calibri" w:hAnsi="Cambria" w:cs="Times New Roman"/>
                <w:color w:val="000000"/>
                <w:sz w:val="24"/>
                <w:szCs w:val="24"/>
                <w:rtl/>
                <w:lang w:bidi="ar-IQ"/>
              </w:rPr>
            </w:pPr>
            <w:r w:rsidRPr="00D62B5F">
              <w:rPr>
                <w:rFonts w:ascii="Cambria" w:eastAsia="Calibri" w:hAnsi="Cambria" w:cs="Times New Roman"/>
                <w:color w:val="000000"/>
                <w:sz w:val="24"/>
                <w:szCs w:val="24"/>
                <w:lang w:bidi="ar-IQ"/>
              </w:rPr>
              <w:t xml:space="preserve">All reputable scientific journals that are related to the broad concept of </w:t>
            </w:r>
            <w:proofErr w:type="spellStart"/>
            <w:r w:rsidR="002E70ED">
              <w:rPr>
                <w:rFonts w:ascii="Cambria" w:eastAsia="Calibri" w:hAnsi="Cambria" w:cs="Times New Roman"/>
                <w:color w:val="000000"/>
                <w:sz w:val="24"/>
                <w:szCs w:val="24"/>
                <w:lang w:bidi="ar-IQ"/>
              </w:rPr>
              <w:t>biomechanic</w:t>
            </w:r>
            <w:proofErr w:type="spellEnd"/>
          </w:p>
        </w:tc>
      </w:tr>
    </w:tbl>
    <w:p w14:paraId="54F64067" w14:textId="383BFACB" w:rsidR="0020555A" w:rsidRPr="0020555A" w:rsidRDefault="0020555A" w:rsidP="00945C15">
      <w:pPr>
        <w:shd w:val="clear" w:color="auto" w:fill="FFFFFF"/>
        <w:rPr>
          <w:vanish/>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headerReference w:type="even" r:id="rId9"/>
      <w:headerReference w:type="default" r:id="rId10"/>
      <w:footerReference w:type="even" r:id="rId11"/>
      <w:footerReference w:type="default" r:id="rId12"/>
      <w:headerReference w:type="first" r:id="rId13"/>
      <w:footerReference w:type="first" r:id="rId14"/>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A0F2" w14:textId="77777777" w:rsidR="00084BC9" w:rsidRDefault="00084BC9">
      <w:r>
        <w:separator/>
      </w:r>
    </w:p>
  </w:endnote>
  <w:endnote w:type="continuationSeparator" w:id="0">
    <w:p w14:paraId="3E4CE8DB" w14:textId="77777777" w:rsidR="00084BC9" w:rsidRDefault="0008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4287" w14:textId="77777777" w:rsidR="00116C69" w:rsidRDefault="00116C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116C69" w14:paraId="316F8FD4" w14:textId="77777777" w:rsidTr="00807DE1">
      <w:trPr>
        <w:trHeight w:val="151"/>
      </w:trPr>
      <w:tc>
        <w:tcPr>
          <w:tcW w:w="2250" w:type="pct"/>
          <w:tcBorders>
            <w:bottom w:val="single" w:sz="4" w:space="0" w:color="4F81BD"/>
          </w:tcBorders>
        </w:tcPr>
        <w:p w14:paraId="2255485D" w14:textId="77777777" w:rsidR="00116C69" w:rsidRPr="007B671C" w:rsidRDefault="00116C69" w:rsidP="00807DE1">
          <w:pPr>
            <w:pStyle w:val="Header"/>
            <w:rPr>
              <w:rFonts w:ascii="Cambria" w:hAnsi="Cambria"/>
              <w:b/>
              <w:bCs/>
              <w:lang w:val="en-US" w:eastAsia="en-US"/>
            </w:rPr>
          </w:pPr>
        </w:p>
      </w:tc>
      <w:tc>
        <w:tcPr>
          <w:tcW w:w="500" w:type="pct"/>
          <w:vMerge w:val="restart"/>
          <w:noWrap/>
          <w:vAlign w:val="center"/>
        </w:tcPr>
        <w:p w14:paraId="3CC5D082" w14:textId="7D90CDAA" w:rsidR="00116C69" w:rsidRPr="00807DE1" w:rsidRDefault="00116C69"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837BAD" w:rsidRPr="00837BAD">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14:paraId="0BDCD1F6" w14:textId="77777777" w:rsidR="00116C69" w:rsidRPr="007B671C" w:rsidRDefault="00116C69" w:rsidP="00807DE1">
          <w:pPr>
            <w:pStyle w:val="Header"/>
            <w:rPr>
              <w:rFonts w:ascii="Cambria" w:hAnsi="Cambria"/>
              <w:b/>
              <w:bCs/>
              <w:lang w:val="en-US" w:eastAsia="en-US"/>
            </w:rPr>
          </w:pPr>
        </w:p>
      </w:tc>
    </w:tr>
    <w:tr w:rsidR="00116C69" w14:paraId="75C5DC99" w14:textId="77777777" w:rsidTr="00807DE1">
      <w:trPr>
        <w:trHeight w:val="150"/>
      </w:trPr>
      <w:tc>
        <w:tcPr>
          <w:tcW w:w="2250" w:type="pct"/>
          <w:tcBorders>
            <w:top w:val="single" w:sz="4" w:space="0" w:color="4F81BD"/>
          </w:tcBorders>
        </w:tcPr>
        <w:p w14:paraId="1FED7A1B" w14:textId="77777777" w:rsidR="00116C69" w:rsidRPr="007B671C" w:rsidRDefault="00116C69" w:rsidP="00807DE1">
          <w:pPr>
            <w:pStyle w:val="Header"/>
            <w:rPr>
              <w:rFonts w:ascii="Cambria" w:hAnsi="Cambria"/>
              <w:b/>
              <w:bCs/>
              <w:lang w:val="en-US" w:eastAsia="en-US"/>
            </w:rPr>
          </w:pPr>
        </w:p>
      </w:tc>
      <w:tc>
        <w:tcPr>
          <w:tcW w:w="500" w:type="pct"/>
          <w:vMerge/>
        </w:tcPr>
        <w:p w14:paraId="74721939" w14:textId="77777777" w:rsidR="00116C69" w:rsidRPr="007B671C" w:rsidRDefault="00116C69"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116C69" w:rsidRPr="007B671C" w:rsidRDefault="00116C69" w:rsidP="00807DE1">
          <w:pPr>
            <w:pStyle w:val="Header"/>
            <w:rPr>
              <w:rFonts w:ascii="Cambria" w:hAnsi="Cambria"/>
              <w:b/>
              <w:bCs/>
              <w:lang w:val="en-US" w:eastAsia="en-US"/>
            </w:rPr>
          </w:pPr>
        </w:p>
      </w:tc>
    </w:tr>
  </w:tbl>
  <w:p w14:paraId="42ACCF85" w14:textId="77777777" w:rsidR="00116C69" w:rsidRDefault="00116C6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965" w14:textId="77777777" w:rsidR="00116C69" w:rsidRDefault="00116C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455C" w14:textId="77777777" w:rsidR="00084BC9" w:rsidRDefault="00084BC9">
      <w:r>
        <w:separator/>
      </w:r>
    </w:p>
  </w:footnote>
  <w:footnote w:type="continuationSeparator" w:id="0">
    <w:p w14:paraId="3165E3B5" w14:textId="77777777" w:rsidR="00084BC9" w:rsidRDefault="00084B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26A" w14:textId="77777777" w:rsidR="00116C69" w:rsidRDefault="00116C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6948" w14:textId="77777777" w:rsidR="00116C69" w:rsidRDefault="00116C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0569" w14:textId="77777777" w:rsidR="00116C69" w:rsidRDefault="00116C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CC10A0F"/>
    <w:multiLevelType w:val="multilevel"/>
    <w:tmpl w:val="2428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5"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3"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8"/>
  </w:num>
  <w:num w:numId="3">
    <w:abstractNumId w:val="17"/>
  </w:num>
  <w:num w:numId="4">
    <w:abstractNumId w:val="6"/>
  </w:num>
  <w:num w:numId="5">
    <w:abstractNumId w:val="9"/>
  </w:num>
  <w:num w:numId="6">
    <w:abstractNumId w:val="35"/>
  </w:num>
  <w:num w:numId="7">
    <w:abstractNumId w:val="38"/>
  </w:num>
  <w:num w:numId="8">
    <w:abstractNumId w:val="34"/>
  </w:num>
  <w:num w:numId="9">
    <w:abstractNumId w:val="37"/>
  </w:num>
  <w:num w:numId="10">
    <w:abstractNumId w:val="13"/>
  </w:num>
  <w:num w:numId="11">
    <w:abstractNumId w:val="11"/>
  </w:num>
  <w:num w:numId="12">
    <w:abstractNumId w:val="1"/>
  </w:num>
  <w:num w:numId="13">
    <w:abstractNumId w:val="44"/>
  </w:num>
  <w:num w:numId="14">
    <w:abstractNumId w:val="49"/>
  </w:num>
  <w:num w:numId="15">
    <w:abstractNumId w:val="3"/>
  </w:num>
  <w:num w:numId="16">
    <w:abstractNumId w:val="30"/>
  </w:num>
  <w:num w:numId="17">
    <w:abstractNumId w:val="20"/>
  </w:num>
  <w:num w:numId="18">
    <w:abstractNumId w:val="47"/>
  </w:num>
  <w:num w:numId="19">
    <w:abstractNumId w:val="24"/>
  </w:num>
  <w:num w:numId="20">
    <w:abstractNumId w:val="5"/>
  </w:num>
  <w:num w:numId="21">
    <w:abstractNumId w:val="46"/>
  </w:num>
  <w:num w:numId="22">
    <w:abstractNumId w:val="27"/>
  </w:num>
  <w:num w:numId="23">
    <w:abstractNumId w:val="14"/>
  </w:num>
  <w:num w:numId="24">
    <w:abstractNumId w:val="42"/>
  </w:num>
  <w:num w:numId="25">
    <w:abstractNumId w:val="2"/>
  </w:num>
  <w:num w:numId="26">
    <w:abstractNumId w:val="41"/>
  </w:num>
  <w:num w:numId="27">
    <w:abstractNumId w:val="18"/>
  </w:num>
  <w:num w:numId="28">
    <w:abstractNumId w:val="39"/>
  </w:num>
  <w:num w:numId="29">
    <w:abstractNumId w:val="28"/>
  </w:num>
  <w:num w:numId="30">
    <w:abstractNumId w:val="10"/>
  </w:num>
  <w:num w:numId="31">
    <w:abstractNumId w:val="22"/>
  </w:num>
  <w:num w:numId="32">
    <w:abstractNumId w:val="45"/>
  </w:num>
  <w:num w:numId="33">
    <w:abstractNumId w:val="4"/>
  </w:num>
  <w:num w:numId="34">
    <w:abstractNumId w:val="15"/>
  </w:num>
  <w:num w:numId="35">
    <w:abstractNumId w:val="8"/>
  </w:num>
  <w:num w:numId="36">
    <w:abstractNumId w:val="31"/>
  </w:num>
  <w:num w:numId="37">
    <w:abstractNumId w:val="12"/>
  </w:num>
  <w:num w:numId="38">
    <w:abstractNumId w:val="33"/>
  </w:num>
  <w:num w:numId="39">
    <w:abstractNumId w:val="7"/>
  </w:num>
  <w:num w:numId="40">
    <w:abstractNumId w:val="43"/>
  </w:num>
  <w:num w:numId="41">
    <w:abstractNumId w:val="36"/>
  </w:num>
  <w:num w:numId="42">
    <w:abstractNumId w:val="26"/>
  </w:num>
  <w:num w:numId="43">
    <w:abstractNumId w:val="16"/>
  </w:num>
  <w:num w:numId="44">
    <w:abstractNumId w:val="40"/>
  </w:num>
  <w:num w:numId="45">
    <w:abstractNumId w:val="32"/>
  </w:num>
  <w:num w:numId="46">
    <w:abstractNumId w:val="0"/>
  </w:num>
  <w:num w:numId="47">
    <w:abstractNumId w:val="29"/>
  </w:num>
  <w:num w:numId="48">
    <w:abstractNumId w:val="23"/>
  </w:num>
  <w:num w:numId="49">
    <w:abstractNumId w:val="2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20B60"/>
    <w:rsid w:val="0003472C"/>
    <w:rsid w:val="000428A6"/>
    <w:rsid w:val="00045418"/>
    <w:rsid w:val="00063AD7"/>
    <w:rsid w:val="00065187"/>
    <w:rsid w:val="00066B8F"/>
    <w:rsid w:val="00070BE9"/>
    <w:rsid w:val="0007162C"/>
    <w:rsid w:val="00073C2C"/>
    <w:rsid w:val="0008002F"/>
    <w:rsid w:val="00084BC9"/>
    <w:rsid w:val="00090A55"/>
    <w:rsid w:val="000A1C7A"/>
    <w:rsid w:val="000A67F9"/>
    <w:rsid w:val="000A69B4"/>
    <w:rsid w:val="000B4430"/>
    <w:rsid w:val="000C2D8D"/>
    <w:rsid w:val="000D0BC6"/>
    <w:rsid w:val="000D53B9"/>
    <w:rsid w:val="000E11B6"/>
    <w:rsid w:val="000E19A2"/>
    <w:rsid w:val="000E58E3"/>
    <w:rsid w:val="000F0F57"/>
    <w:rsid w:val="000F2476"/>
    <w:rsid w:val="000F3655"/>
    <w:rsid w:val="000F5F6D"/>
    <w:rsid w:val="0010476D"/>
    <w:rsid w:val="00104BF3"/>
    <w:rsid w:val="0010580A"/>
    <w:rsid w:val="001121E3"/>
    <w:rsid w:val="001141F6"/>
    <w:rsid w:val="00116C69"/>
    <w:rsid w:val="0012027C"/>
    <w:rsid w:val="001304F3"/>
    <w:rsid w:val="001345B0"/>
    <w:rsid w:val="0014600C"/>
    <w:rsid w:val="00153FF9"/>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2245"/>
    <w:rsid w:val="002358AF"/>
    <w:rsid w:val="00236F0D"/>
    <w:rsid w:val="0023793A"/>
    <w:rsid w:val="00242DCC"/>
    <w:rsid w:val="00284DFB"/>
    <w:rsid w:val="002857ED"/>
    <w:rsid w:val="00291C28"/>
    <w:rsid w:val="00297E64"/>
    <w:rsid w:val="002A172E"/>
    <w:rsid w:val="002A1AF6"/>
    <w:rsid w:val="002A5AC8"/>
    <w:rsid w:val="002B28B2"/>
    <w:rsid w:val="002B42A2"/>
    <w:rsid w:val="002C3F0D"/>
    <w:rsid w:val="002C7DDE"/>
    <w:rsid w:val="002D2398"/>
    <w:rsid w:val="002E70ED"/>
    <w:rsid w:val="002E713A"/>
    <w:rsid w:val="002F032D"/>
    <w:rsid w:val="002F1215"/>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3388"/>
    <w:rsid w:val="004361D7"/>
    <w:rsid w:val="004570B9"/>
    <w:rsid w:val="004662C5"/>
    <w:rsid w:val="0048407D"/>
    <w:rsid w:val="00485C21"/>
    <w:rsid w:val="00494454"/>
    <w:rsid w:val="004A4634"/>
    <w:rsid w:val="004A6A6D"/>
    <w:rsid w:val="004A6CAF"/>
    <w:rsid w:val="004A72AA"/>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57DD"/>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71EDD"/>
    <w:rsid w:val="0067364E"/>
    <w:rsid w:val="00677895"/>
    <w:rsid w:val="006A0624"/>
    <w:rsid w:val="006A1ABC"/>
    <w:rsid w:val="006A73CC"/>
    <w:rsid w:val="006B0603"/>
    <w:rsid w:val="006B6B2C"/>
    <w:rsid w:val="006C2FDA"/>
    <w:rsid w:val="006C3D14"/>
    <w:rsid w:val="006C5CDF"/>
    <w:rsid w:val="006D2916"/>
    <w:rsid w:val="006D33E7"/>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37BAD"/>
    <w:rsid w:val="00840981"/>
    <w:rsid w:val="008467A5"/>
    <w:rsid w:val="00847CF6"/>
    <w:rsid w:val="00852557"/>
    <w:rsid w:val="0085371B"/>
    <w:rsid w:val="00853848"/>
    <w:rsid w:val="00867A6A"/>
    <w:rsid w:val="00867FFC"/>
    <w:rsid w:val="00871677"/>
    <w:rsid w:val="00873B99"/>
    <w:rsid w:val="00873C7E"/>
    <w:rsid w:val="00876827"/>
    <w:rsid w:val="0088070E"/>
    <w:rsid w:val="008851AB"/>
    <w:rsid w:val="00887E3A"/>
    <w:rsid w:val="0089434D"/>
    <w:rsid w:val="008975B4"/>
    <w:rsid w:val="0089762E"/>
    <w:rsid w:val="00897803"/>
    <w:rsid w:val="00897ACE"/>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53B00"/>
    <w:rsid w:val="00A61B66"/>
    <w:rsid w:val="00A658DD"/>
    <w:rsid w:val="00A676A4"/>
    <w:rsid w:val="00A700BE"/>
    <w:rsid w:val="00A717B0"/>
    <w:rsid w:val="00A85288"/>
    <w:rsid w:val="00A92143"/>
    <w:rsid w:val="00A9546E"/>
    <w:rsid w:val="00AB2B0D"/>
    <w:rsid w:val="00AB71A5"/>
    <w:rsid w:val="00AC6CFB"/>
    <w:rsid w:val="00AD1BD9"/>
    <w:rsid w:val="00AD2A3A"/>
    <w:rsid w:val="00AD3287"/>
    <w:rsid w:val="00AD37EA"/>
    <w:rsid w:val="00AD4058"/>
    <w:rsid w:val="00AD59D6"/>
    <w:rsid w:val="00AE167A"/>
    <w:rsid w:val="00AE4F35"/>
    <w:rsid w:val="00AF09DD"/>
    <w:rsid w:val="00AF5BC7"/>
    <w:rsid w:val="00B02265"/>
    <w:rsid w:val="00B02F18"/>
    <w:rsid w:val="00B037BC"/>
    <w:rsid w:val="00B04671"/>
    <w:rsid w:val="00B1088A"/>
    <w:rsid w:val="00B12699"/>
    <w:rsid w:val="00B15F45"/>
    <w:rsid w:val="00B17E3D"/>
    <w:rsid w:val="00B31B9B"/>
    <w:rsid w:val="00B32265"/>
    <w:rsid w:val="00B412FE"/>
    <w:rsid w:val="00B50377"/>
    <w:rsid w:val="00B5102D"/>
    <w:rsid w:val="00B521B7"/>
    <w:rsid w:val="00B64A4B"/>
    <w:rsid w:val="00B727AD"/>
    <w:rsid w:val="00B757D7"/>
    <w:rsid w:val="00B80B61"/>
    <w:rsid w:val="00B85388"/>
    <w:rsid w:val="00B86177"/>
    <w:rsid w:val="00B96765"/>
    <w:rsid w:val="00BA11FF"/>
    <w:rsid w:val="00BA4A54"/>
    <w:rsid w:val="00BB60E6"/>
    <w:rsid w:val="00BC76C0"/>
    <w:rsid w:val="00BE4995"/>
    <w:rsid w:val="00BF2B60"/>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B5F"/>
    <w:rsid w:val="00D62D20"/>
    <w:rsid w:val="00D64F13"/>
    <w:rsid w:val="00D67953"/>
    <w:rsid w:val="00D7304C"/>
    <w:rsid w:val="00D736CA"/>
    <w:rsid w:val="00D7585F"/>
    <w:rsid w:val="00D80DD5"/>
    <w:rsid w:val="00D84C32"/>
    <w:rsid w:val="00D85938"/>
    <w:rsid w:val="00D86684"/>
    <w:rsid w:val="00D875BD"/>
    <w:rsid w:val="00D91A02"/>
    <w:rsid w:val="00D92EBE"/>
    <w:rsid w:val="00D94CCB"/>
    <w:rsid w:val="00DA0BDD"/>
    <w:rsid w:val="00DA0CAB"/>
    <w:rsid w:val="00DA5DEE"/>
    <w:rsid w:val="00DB131F"/>
    <w:rsid w:val="00DB7B31"/>
    <w:rsid w:val="00DC5FB3"/>
    <w:rsid w:val="00DD27C0"/>
    <w:rsid w:val="00DF01A9"/>
    <w:rsid w:val="00E17DF2"/>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35337">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3BC27E-2C6F-4F11-8EA9-87EDC993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Maher</cp:lastModifiedBy>
  <cp:revision>10</cp:revision>
  <cp:lastPrinted>2024-01-23T07:51:00Z</cp:lastPrinted>
  <dcterms:created xsi:type="dcterms:W3CDTF">2024-03-19T19:51:00Z</dcterms:created>
  <dcterms:modified xsi:type="dcterms:W3CDTF">2024-04-20T17:46:00Z</dcterms:modified>
</cp:coreProperties>
</file>