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44243" w14:textId="41037260" w:rsidR="00A40107" w:rsidRDefault="00D15819" w:rsidP="00704F38">
      <w:pPr>
        <w:ind w:leftChars="0" w:left="0" w:firstLineChars="0" w:firstLine="0"/>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p>
    <w:p w14:paraId="7AFEE5F8" w14:textId="77777777" w:rsidR="00A40107" w:rsidRDefault="00A40107">
      <w:pPr>
        <w:ind w:left="1" w:hanging="3"/>
        <w:jc w:val="left"/>
        <w:rPr>
          <w:rFonts w:ascii="Traditional Arabic" w:eastAsia="Traditional Arabic" w:hAnsi="Traditional Arabic" w:cs="Traditional Arabic"/>
          <w:sz w:val="32"/>
          <w:szCs w:val="32"/>
        </w:rPr>
      </w:pPr>
    </w:p>
    <w:p w14:paraId="795488C2" w14:textId="2EF9C064" w:rsidR="00A40107" w:rsidRDefault="00D15819" w:rsidP="00704F38">
      <w:pPr>
        <w:ind w:leftChars="0" w:left="0" w:firstLineChars="0" w:firstLine="0"/>
        <w:jc w:val="center"/>
        <w:rPr>
          <w:sz w:val="32"/>
          <w:szCs w:val="32"/>
        </w:rPr>
      </w:pPr>
      <w:r>
        <w:rPr>
          <w:b/>
          <w:sz w:val="32"/>
          <w:szCs w:val="32"/>
          <w:rtl/>
        </w:rPr>
        <w:t>نموذج وصف المقرر</w:t>
      </w:r>
      <w:r w:rsidR="00704F38">
        <w:rPr>
          <w:rFonts w:hint="cs"/>
          <w:b/>
          <w:sz w:val="32"/>
          <w:szCs w:val="32"/>
          <w:rtl/>
        </w:rPr>
        <w:t xml:space="preserve"> لمادة الاتصالات </w:t>
      </w:r>
      <w:r w:rsidR="00704F38">
        <w:rPr>
          <w:b/>
          <w:sz w:val="32"/>
          <w:szCs w:val="32"/>
        </w:rPr>
        <w:t>II</w:t>
      </w:r>
    </w:p>
    <w:tbl>
      <w:tblPr>
        <w:tblStyle w:val="af0"/>
        <w:bidiVisual/>
        <w:tblW w:w="1008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7"/>
        <w:gridCol w:w="353"/>
        <w:gridCol w:w="282"/>
        <w:gridCol w:w="182"/>
        <w:gridCol w:w="4591"/>
        <w:gridCol w:w="1455"/>
        <w:gridCol w:w="2137"/>
      </w:tblGrid>
      <w:tr w:rsidR="00A40107" w14:paraId="5BAB9957" w14:textId="77777777" w:rsidTr="00B73805">
        <w:trPr>
          <w:jc w:val="right"/>
        </w:trPr>
        <w:tc>
          <w:tcPr>
            <w:tcW w:w="10087" w:type="dxa"/>
            <w:gridSpan w:val="7"/>
            <w:shd w:val="clear" w:color="auto" w:fill="DEEAF6"/>
          </w:tcPr>
          <w:p w14:paraId="3B0F7941" w14:textId="03316AE3" w:rsidR="00A40107" w:rsidRDefault="00487C5D">
            <w:pPr>
              <w:numPr>
                <w:ilvl w:val="0"/>
                <w:numId w:val="3"/>
              </w:num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اسم المقرر</w:t>
            </w:r>
          </w:p>
        </w:tc>
      </w:tr>
      <w:tr w:rsidR="00A40107" w14:paraId="1C129D26" w14:textId="77777777" w:rsidTr="00B73805">
        <w:trPr>
          <w:jc w:val="right"/>
        </w:trPr>
        <w:tc>
          <w:tcPr>
            <w:tcW w:w="10087" w:type="dxa"/>
            <w:gridSpan w:val="7"/>
          </w:tcPr>
          <w:p w14:paraId="61267991" w14:textId="18503F18" w:rsidR="00A40107" w:rsidRPr="00C4057B" w:rsidRDefault="00487C5D">
            <w:pPr>
              <w:ind w:left="1" w:right="-426" w:hanging="3"/>
              <w:jc w:val="both"/>
              <w:rPr>
                <w:rFonts w:asciiTheme="majorBidi" w:eastAsia="Simplified Arabic" w:hAnsiTheme="majorBidi" w:cstheme="majorBidi"/>
                <w:sz w:val="28"/>
                <w:szCs w:val="28"/>
              </w:rPr>
            </w:pPr>
            <w:r w:rsidRPr="00C4057B">
              <w:rPr>
                <w:rFonts w:asciiTheme="majorBidi" w:eastAsia="Simplified Arabic" w:hAnsiTheme="majorBidi" w:cstheme="majorBidi"/>
                <w:sz w:val="28"/>
                <w:szCs w:val="28"/>
                <w:rtl/>
              </w:rPr>
              <w:t xml:space="preserve">اتصالات </w:t>
            </w:r>
            <w:r w:rsidRPr="00C4057B">
              <w:rPr>
                <w:rFonts w:asciiTheme="majorBidi" w:eastAsia="Simplified Arabic" w:hAnsiTheme="majorBidi" w:cstheme="majorBidi"/>
                <w:sz w:val="28"/>
                <w:szCs w:val="28"/>
              </w:rPr>
              <w:t>II</w:t>
            </w:r>
          </w:p>
        </w:tc>
      </w:tr>
      <w:tr w:rsidR="00A40107" w14:paraId="197558DF" w14:textId="77777777" w:rsidTr="00B73805">
        <w:trPr>
          <w:jc w:val="right"/>
        </w:trPr>
        <w:tc>
          <w:tcPr>
            <w:tcW w:w="10087" w:type="dxa"/>
            <w:gridSpan w:val="7"/>
            <w:shd w:val="clear" w:color="auto" w:fill="DEEAF6"/>
          </w:tcPr>
          <w:p w14:paraId="11237CBF" w14:textId="4B2BC90D" w:rsidR="00A40107" w:rsidRDefault="00C4057B">
            <w:pPr>
              <w:numPr>
                <w:ilvl w:val="0"/>
                <w:numId w:val="3"/>
              </w:num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lang w:bidi="ar-IQ"/>
              </w:rPr>
              <w:t>رمز المقرر</w:t>
            </w:r>
          </w:p>
        </w:tc>
      </w:tr>
      <w:tr w:rsidR="00A40107" w14:paraId="1BE71A25" w14:textId="77777777" w:rsidTr="00B73805">
        <w:trPr>
          <w:jc w:val="right"/>
        </w:trPr>
        <w:tc>
          <w:tcPr>
            <w:tcW w:w="10087" w:type="dxa"/>
            <w:gridSpan w:val="7"/>
          </w:tcPr>
          <w:p w14:paraId="45DF204E" w14:textId="1D475ED8" w:rsidR="00A40107" w:rsidRDefault="00C4057B">
            <w:pPr>
              <w:ind w:left="1" w:right="-426" w:hanging="3"/>
              <w:jc w:val="both"/>
              <w:rPr>
                <w:rFonts w:ascii="Simplified Arabic" w:eastAsia="Simplified Arabic" w:hAnsi="Simplified Arabic" w:cs="Simplified Arabic"/>
                <w:sz w:val="28"/>
                <w:szCs w:val="28"/>
              </w:rPr>
            </w:pPr>
            <w:r w:rsidRPr="002D6D76">
              <w:rPr>
                <w:rFonts w:ascii="Calibri" w:hAnsi="Calibri" w:cs="Calibri"/>
                <w:b/>
                <w:bCs/>
                <w:color w:val="000000"/>
                <w:sz w:val="28"/>
                <w:szCs w:val="28"/>
              </w:rPr>
              <w:t>WBM-4</w:t>
            </w:r>
            <w:r>
              <w:rPr>
                <w:rFonts w:ascii="Calibri" w:hAnsi="Calibri" w:cs="Calibri"/>
                <w:b/>
                <w:bCs/>
                <w:color w:val="000000"/>
                <w:sz w:val="28"/>
                <w:szCs w:val="28"/>
              </w:rPr>
              <w:t>2</w:t>
            </w:r>
            <w:r w:rsidRPr="002D6D76">
              <w:rPr>
                <w:rFonts w:ascii="Calibri" w:hAnsi="Calibri" w:cs="Calibri"/>
                <w:b/>
                <w:bCs/>
                <w:color w:val="000000"/>
                <w:sz w:val="28"/>
                <w:szCs w:val="28"/>
              </w:rPr>
              <w:t>-03</w:t>
            </w:r>
          </w:p>
        </w:tc>
      </w:tr>
      <w:tr w:rsidR="00A40107" w14:paraId="122E5E9B" w14:textId="77777777" w:rsidTr="00B73805">
        <w:trPr>
          <w:jc w:val="right"/>
        </w:trPr>
        <w:tc>
          <w:tcPr>
            <w:tcW w:w="10087" w:type="dxa"/>
            <w:gridSpan w:val="7"/>
            <w:shd w:val="clear" w:color="auto" w:fill="DEEAF6"/>
          </w:tcPr>
          <w:p w14:paraId="0BE2ADB3" w14:textId="62522C88" w:rsidR="00A40107" w:rsidRDefault="00C4057B">
            <w:pPr>
              <w:numPr>
                <w:ilvl w:val="0"/>
                <w:numId w:val="3"/>
              </w:num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الفصل/ السنة</w:t>
            </w:r>
          </w:p>
        </w:tc>
      </w:tr>
      <w:tr w:rsidR="00A40107" w14:paraId="73B1CF78" w14:textId="77777777" w:rsidTr="00B73805">
        <w:trPr>
          <w:jc w:val="right"/>
        </w:trPr>
        <w:tc>
          <w:tcPr>
            <w:tcW w:w="10087" w:type="dxa"/>
            <w:gridSpan w:val="7"/>
          </w:tcPr>
          <w:p w14:paraId="17F02B17" w14:textId="7643B618" w:rsidR="00A40107" w:rsidRDefault="00C4057B">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الفصل الثاني / 2023-2024</w:t>
            </w:r>
          </w:p>
        </w:tc>
      </w:tr>
      <w:tr w:rsidR="00A40107" w14:paraId="19B31597" w14:textId="77777777" w:rsidTr="00B73805">
        <w:trPr>
          <w:jc w:val="right"/>
        </w:trPr>
        <w:tc>
          <w:tcPr>
            <w:tcW w:w="10087" w:type="dxa"/>
            <w:gridSpan w:val="7"/>
            <w:shd w:val="clear" w:color="auto" w:fill="DEEAF6"/>
          </w:tcPr>
          <w:p w14:paraId="07711EB1" w14:textId="350E9C47" w:rsidR="00A40107" w:rsidRDefault="00C4057B">
            <w:pPr>
              <w:numPr>
                <w:ilvl w:val="0"/>
                <w:numId w:val="3"/>
              </w:num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تاريخ اعداد هذا الوصف</w:t>
            </w:r>
          </w:p>
        </w:tc>
      </w:tr>
      <w:tr w:rsidR="00A40107" w14:paraId="44FF29FD" w14:textId="77777777" w:rsidTr="00B73805">
        <w:trPr>
          <w:jc w:val="right"/>
        </w:trPr>
        <w:tc>
          <w:tcPr>
            <w:tcW w:w="10087" w:type="dxa"/>
            <w:gridSpan w:val="7"/>
          </w:tcPr>
          <w:p w14:paraId="064FF88F" w14:textId="4EC30361" w:rsidR="00A40107" w:rsidRDefault="00C4057B">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24/1/2024</w:t>
            </w:r>
          </w:p>
        </w:tc>
      </w:tr>
      <w:tr w:rsidR="00A40107" w14:paraId="2C47E6FB" w14:textId="77777777" w:rsidTr="00B73805">
        <w:trPr>
          <w:jc w:val="right"/>
        </w:trPr>
        <w:tc>
          <w:tcPr>
            <w:tcW w:w="10087" w:type="dxa"/>
            <w:gridSpan w:val="7"/>
            <w:shd w:val="clear" w:color="auto" w:fill="DEEAF6"/>
          </w:tcPr>
          <w:p w14:paraId="0BFAB6EA" w14:textId="21E765CB" w:rsidR="00A40107" w:rsidRDefault="00C4057B">
            <w:pPr>
              <w:numPr>
                <w:ilvl w:val="0"/>
                <w:numId w:val="3"/>
              </w:numPr>
              <w:ind w:left="1" w:hanging="3"/>
              <w:jc w:val="left"/>
              <w:rPr>
                <w:sz w:val="28"/>
                <w:szCs w:val="28"/>
              </w:rPr>
            </w:pPr>
            <w:r>
              <w:rPr>
                <w:rFonts w:hint="cs"/>
                <w:sz w:val="28"/>
                <w:szCs w:val="28"/>
                <w:rtl/>
              </w:rPr>
              <w:t>اشكال الحضور المتاحة</w:t>
            </w:r>
          </w:p>
        </w:tc>
      </w:tr>
      <w:tr w:rsidR="00A40107" w14:paraId="6B7FBDAC" w14:textId="77777777" w:rsidTr="00B73805">
        <w:trPr>
          <w:jc w:val="right"/>
        </w:trPr>
        <w:tc>
          <w:tcPr>
            <w:tcW w:w="10087" w:type="dxa"/>
            <w:gridSpan w:val="7"/>
          </w:tcPr>
          <w:p w14:paraId="5D74F8F5" w14:textId="0DE005D0" w:rsidR="00A40107" w:rsidRPr="00C4057B" w:rsidRDefault="00C4057B">
            <w:pPr>
              <w:shd w:val="clear" w:color="auto" w:fill="FFFFFF"/>
              <w:ind w:left="1" w:right="-426" w:hanging="3"/>
              <w:jc w:val="both"/>
              <w:rPr>
                <w:rFonts w:ascii="Cambria" w:eastAsia="Cambria" w:hAnsi="Cambria"/>
                <w:color w:val="000000"/>
                <w:sz w:val="28"/>
                <w:szCs w:val="28"/>
              </w:rPr>
            </w:pPr>
            <w:r>
              <w:rPr>
                <w:rFonts w:ascii="Cambria" w:eastAsia="Cambria" w:hAnsi="Cambria" w:hint="cs"/>
                <w:color w:val="000000"/>
                <w:sz w:val="28"/>
                <w:szCs w:val="28"/>
                <w:rtl/>
              </w:rPr>
              <w:t>حضوري في القاعة الدراسية و المختبر</w:t>
            </w:r>
          </w:p>
        </w:tc>
      </w:tr>
      <w:tr w:rsidR="00A40107" w14:paraId="6E569412" w14:textId="77777777" w:rsidTr="00B73805">
        <w:trPr>
          <w:jc w:val="right"/>
        </w:trPr>
        <w:tc>
          <w:tcPr>
            <w:tcW w:w="10087" w:type="dxa"/>
            <w:gridSpan w:val="7"/>
            <w:shd w:val="clear" w:color="auto" w:fill="DEEAF6"/>
          </w:tcPr>
          <w:p w14:paraId="1E9C5431" w14:textId="2C53CB0C" w:rsidR="00A40107" w:rsidRDefault="00D206DC">
            <w:pPr>
              <w:numPr>
                <w:ilvl w:val="0"/>
                <w:numId w:val="3"/>
              </w:numPr>
              <w:ind w:left="1" w:hanging="3"/>
              <w:jc w:val="left"/>
              <w:rPr>
                <w:sz w:val="28"/>
                <w:szCs w:val="28"/>
              </w:rPr>
            </w:pPr>
            <w:r>
              <w:rPr>
                <w:rFonts w:hint="cs"/>
                <w:sz w:val="28"/>
                <w:szCs w:val="28"/>
                <w:rtl/>
              </w:rPr>
              <w:t>عدد الساعات الدراسية (الكلي)/ عدد الوحدات (الكلي)</w:t>
            </w:r>
          </w:p>
        </w:tc>
      </w:tr>
      <w:tr w:rsidR="00A40107" w14:paraId="3A25EFC6" w14:textId="77777777" w:rsidTr="00B73805">
        <w:trPr>
          <w:jc w:val="right"/>
        </w:trPr>
        <w:tc>
          <w:tcPr>
            <w:tcW w:w="10087" w:type="dxa"/>
            <w:gridSpan w:val="7"/>
          </w:tcPr>
          <w:p w14:paraId="0A7B6031" w14:textId="4BF5D50C" w:rsidR="00A40107" w:rsidRPr="00D206DC" w:rsidRDefault="00D206DC">
            <w:pPr>
              <w:shd w:val="clear" w:color="auto" w:fill="FFFFFF"/>
              <w:ind w:left="1" w:right="-426" w:hanging="3"/>
              <w:jc w:val="both"/>
              <w:rPr>
                <w:rFonts w:ascii="Cambria" w:eastAsia="Cambria" w:hAnsi="Cambria"/>
                <w:color w:val="000000"/>
                <w:sz w:val="28"/>
                <w:szCs w:val="28"/>
              </w:rPr>
            </w:pPr>
            <w:r>
              <w:rPr>
                <w:rFonts w:ascii="Cambria" w:eastAsia="Cambria" w:hAnsi="Cambria" w:cs="Cambria" w:hint="cs"/>
                <w:color w:val="000000"/>
                <w:sz w:val="28"/>
                <w:szCs w:val="28"/>
                <w:rtl/>
              </w:rPr>
              <w:t xml:space="preserve">60 </w:t>
            </w:r>
            <w:r>
              <w:rPr>
                <w:rFonts w:ascii="Cambria" w:eastAsia="Cambria" w:hAnsi="Cambria" w:hint="cs"/>
                <w:color w:val="000000"/>
                <w:sz w:val="28"/>
                <w:szCs w:val="28"/>
                <w:rtl/>
              </w:rPr>
              <w:t>ساعة/ 3 وحدات</w:t>
            </w:r>
          </w:p>
        </w:tc>
      </w:tr>
      <w:tr w:rsidR="00A40107" w14:paraId="41C7840F" w14:textId="77777777" w:rsidTr="00B73805">
        <w:trPr>
          <w:jc w:val="right"/>
        </w:trPr>
        <w:tc>
          <w:tcPr>
            <w:tcW w:w="10087" w:type="dxa"/>
            <w:gridSpan w:val="7"/>
            <w:shd w:val="clear" w:color="auto" w:fill="DEEAF6"/>
          </w:tcPr>
          <w:p w14:paraId="5C6C4CB4" w14:textId="021502EA" w:rsidR="00A40107" w:rsidRDefault="00913195">
            <w:pPr>
              <w:numPr>
                <w:ilvl w:val="0"/>
                <w:numId w:val="3"/>
              </w:numPr>
              <w:ind w:left="1" w:hanging="3"/>
              <w:jc w:val="left"/>
              <w:rPr>
                <w:rFonts w:ascii="Arial" w:eastAsia="Arial" w:hAnsi="Arial" w:cs="Arial"/>
                <w:sz w:val="28"/>
                <w:szCs w:val="28"/>
              </w:rPr>
            </w:pPr>
            <w:r>
              <w:rPr>
                <w:rFonts w:ascii="Arial" w:eastAsia="Arial" w:hAnsi="Arial" w:cs="Arial" w:hint="cs"/>
                <w:sz w:val="28"/>
                <w:szCs w:val="28"/>
                <w:rtl/>
              </w:rPr>
              <w:t>اسم مسؤول المقرر الدراسي</w:t>
            </w:r>
          </w:p>
        </w:tc>
      </w:tr>
      <w:tr w:rsidR="00A40107" w14:paraId="1D056ECE" w14:textId="77777777" w:rsidTr="00B73805">
        <w:trPr>
          <w:jc w:val="right"/>
        </w:trPr>
        <w:tc>
          <w:tcPr>
            <w:tcW w:w="10087" w:type="dxa"/>
            <w:gridSpan w:val="7"/>
          </w:tcPr>
          <w:p w14:paraId="1E221828" w14:textId="3216D994" w:rsidR="00A40107" w:rsidRPr="00913195" w:rsidRDefault="00913195">
            <w:pPr>
              <w:shd w:val="clear" w:color="auto" w:fill="FFFFFF"/>
              <w:ind w:left="1" w:right="-426" w:hanging="3"/>
              <w:jc w:val="both"/>
              <w:rPr>
                <w:rFonts w:ascii="Cambria" w:eastAsia="Cambria" w:hAnsi="Cambria"/>
                <w:color w:val="000000"/>
                <w:sz w:val="28"/>
                <w:szCs w:val="28"/>
              </w:rPr>
            </w:pPr>
            <w:r>
              <w:rPr>
                <w:rFonts w:ascii="Cambria" w:eastAsia="Cambria" w:hAnsi="Cambria" w:hint="cs"/>
                <w:color w:val="000000"/>
                <w:sz w:val="28"/>
                <w:szCs w:val="28"/>
                <w:rtl/>
              </w:rPr>
              <w:t xml:space="preserve">م.م احمد محمد مرزة                          </w:t>
            </w:r>
            <w:r>
              <w:rPr>
                <w:rFonts w:ascii="Cambria" w:eastAsia="Cambria" w:hAnsi="Cambria"/>
                <w:color w:val="000000"/>
                <w:sz w:val="28"/>
                <w:szCs w:val="28"/>
              </w:rPr>
              <w:t>ahmed.merza@uowa.edu.iq</w:t>
            </w:r>
          </w:p>
        </w:tc>
      </w:tr>
      <w:tr w:rsidR="00A40107" w14:paraId="5170BB72" w14:textId="77777777" w:rsidTr="00B73805">
        <w:trPr>
          <w:jc w:val="right"/>
        </w:trPr>
        <w:tc>
          <w:tcPr>
            <w:tcW w:w="10087" w:type="dxa"/>
            <w:gridSpan w:val="7"/>
            <w:shd w:val="clear" w:color="auto" w:fill="DEEAF6"/>
          </w:tcPr>
          <w:p w14:paraId="7478981E" w14:textId="7C789DF1" w:rsidR="00A40107" w:rsidRDefault="00913195">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lang w:bidi="ar-IQ"/>
              </w:rPr>
              <w:t>اهداف المقرر</w:t>
            </w:r>
          </w:p>
        </w:tc>
      </w:tr>
      <w:tr w:rsidR="00A40107" w14:paraId="4C6BB4C2" w14:textId="77777777" w:rsidTr="00C1753E">
        <w:trPr>
          <w:jc w:val="right"/>
        </w:trPr>
        <w:tc>
          <w:tcPr>
            <w:tcW w:w="1722" w:type="dxa"/>
            <w:gridSpan w:val="3"/>
          </w:tcPr>
          <w:p w14:paraId="6CD3EAB0" w14:textId="4096FBBE" w:rsidR="00A40107" w:rsidRDefault="009E1460">
            <w:pPr>
              <w:shd w:val="clear" w:color="auto" w:fill="FFFFFF"/>
              <w:ind w:left="0" w:right="-426" w:hanging="2"/>
              <w:jc w:val="both"/>
              <w:rPr>
                <w:rFonts w:ascii="Simplified Arabic" w:eastAsia="Simplified Arabic" w:hAnsi="Simplified Arabic" w:cs="Simplified Arabic"/>
                <w:b/>
                <w:sz w:val="22"/>
                <w:szCs w:val="22"/>
              </w:rPr>
            </w:pPr>
            <w:r>
              <w:rPr>
                <w:rFonts w:ascii="Simplified Arabic" w:eastAsia="Simplified Arabic" w:hAnsi="Simplified Arabic" w:cs="Simplified Arabic" w:hint="cs"/>
                <w:b/>
                <w:sz w:val="22"/>
                <w:szCs w:val="22"/>
                <w:rtl/>
              </w:rPr>
              <w:t>اهداف المادة الدراسية</w:t>
            </w:r>
          </w:p>
        </w:tc>
        <w:tc>
          <w:tcPr>
            <w:tcW w:w="8365" w:type="dxa"/>
            <w:gridSpan w:val="4"/>
          </w:tcPr>
          <w:p w14:paraId="1593513E" w14:textId="0EEB9BEA" w:rsidR="00A40107" w:rsidRPr="0090582D" w:rsidRDefault="0090582D" w:rsidP="00487C5D">
            <w:pPr>
              <w:ind w:leftChars="0" w:left="0" w:right="-426" w:firstLineChars="0" w:firstLine="0"/>
              <w:jc w:val="both"/>
              <w:rPr>
                <w:rFonts w:ascii="Cambria" w:hAnsi="Cambria" w:cstheme="majorBidi"/>
                <w:color w:val="000000"/>
                <w:sz w:val="24"/>
                <w:szCs w:val="24"/>
                <w:rtl/>
                <w:lang w:bidi="ar-IQ"/>
              </w:rPr>
            </w:pPr>
            <w:r>
              <w:rPr>
                <w:rFonts w:ascii="Cambria" w:hAnsi="Cambria" w:cstheme="majorBidi" w:hint="cs"/>
                <w:color w:val="000000"/>
                <w:sz w:val="24"/>
                <w:szCs w:val="24"/>
                <w:rtl/>
                <w:lang w:bidi="ar-IQ"/>
              </w:rPr>
              <w:t>-</w:t>
            </w:r>
            <w:r w:rsidRPr="0090582D">
              <w:rPr>
                <w:rFonts w:ascii="Cambria" w:hAnsi="Cambria" w:cstheme="majorBidi"/>
                <w:color w:val="000000"/>
                <w:sz w:val="24"/>
                <w:szCs w:val="24"/>
                <w:rtl/>
                <w:lang w:bidi="ar-IQ"/>
              </w:rPr>
              <w:t>اعداد طالب ملم بهندسة الاتصالات وعلاقتها بقسم الطب الحياتي</w:t>
            </w:r>
            <w:r w:rsidRPr="0090582D">
              <w:rPr>
                <w:rFonts w:ascii="Cambria" w:hAnsi="Cambria" w:cstheme="majorBidi"/>
                <w:color w:val="000000"/>
                <w:sz w:val="24"/>
                <w:szCs w:val="24"/>
                <w:rtl/>
                <w:lang w:bidi="ar-IQ"/>
              </w:rPr>
              <w:t>.</w:t>
            </w:r>
          </w:p>
          <w:p w14:paraId="252F7512" w14:textId="7FC92BE8" w:rsidR="0090582D" w:rsidRPr="0090582D" w:rsidRDefault="0090582D" w:rsidP="00487C5D">
            <w:pPr>
              <w:ind w:leftChars="0" w:left="0" w:right="-426" w:firstLineChars="0" w:firstLine="0"/>
              <w:jc w:val="both"/>
              <w:rPr>
                <w:rFonts w:ascii="Cambria" w:hAnsi="Cambria" w:cstheme="majorBidi"/>
                <w:color w:val="000000"/>
                <w:sz w:val="24"/>
                <w:szCs w:val="24"/>
                <w:rtl/>
                <w:lang w:bidi="ar-IQ"/>
              </w:rPr>
            </w:pPr>
            <w:r>
              <w:rPr>
                <w:rFonts w:ascii="Cambria" w:hAnsi="Cambria" w:cstheme="majorBidi" w:hint="cs"/>
                <w:color w:val="000000"/>
                <w:sz w:val="24"/>
                <w:szCs w:val="24"/>
                <w:rtl/>
                <w:lang w:bidi="ar-IQ"/>
              </w:rPr>
              <w:t>-</w:t>
            </w:r>
            <w:r w:rsidRPr="0090582D">
              <w:rPr>
                <w:rFonts w:ascii="Cambria" w:hAnsi="Cambria" w:cstheme="majorBidi"/>
                <w:color w:val="000000"/>
                <w:sz w:val="24"/>
                <w:szCs w:val="24"/>
                <w:rtl/>
                <w:lang w:bidi="ar-IQ"/>
              </w:rPr>
              <w:t>تعريف الطالب بانواع الاتصالات واستخداماتها وكيفية تطبيقها في الاجهزة الطبية الحيوية</w:t>
            </w:r>
            <w:r w:rsidRPr="0090582D">
              <w:rPr>
                <w:rFonts w:ascii="Cambria" w:hAnsi="Cambria" w:cstheme="majorBidi"/>
                <w:color w:val="000000"/>
                <w:sz w:val="24"/>
                <w:szCs w:val="24"/>
                <w:rtl/>
                <w:lang w:bidi="ar-IQ"/>
              </w:rPr>
              <w:t>.</w:t>
            </w:r>
          </w:p>
          <w:p w14:paraId="495D492D" w14:textId="63A6638E" w:rsidR="0090582D" w:rsidRPr="0090582D" w:rsidRDefault="0090582D" w:rsidP="00487C5D">
            <w:pPr>
              <w:ind w:leftChars="0" w:left="0" w:right="-426" w:firstLineChars="0" w:firstLine="0"/>
              <w:jc w:val="both"/>
              <w:rPr>
                <w:rFonts w:ascii="Cambria" w:hAnsi="Cambria" w:cstheme="majorBidi"/>
                <w:color w:val="000000"/>
                <w:sz w:val="24"/>
                <w:szCs w:val="24"/>
                <w:rtl/>
                <w:lang w:bidi="ar-IQ"/>
              </w:rPr>
            </w:pPr>
            <w:r>
              <w:rPr>
                <w:rFonts w:ascii="Cambria" w:hAnsi="Cambria" w:cstheme="majorBidi" w:hint="cs"/>
                <w:color w:val="000000"/>
                <w:sz w:val="24"/>
                <w:szCs w:val="24"/>
                <w:rtl/>
                <w:lang w:bidi="ar-IQ"/>
              </w:rPr>
              <w:t>-</w:t>
            </w:r>
            <w:r w:rsidRPr="0090582D">
              <w:rPr>
                <w:rFonts w:ascii="Cambria" w:hAnsi="Cambria" w:cstheme="majorBidi"/>
                <w:color w:val="000000"/>
                <w:sz w:val="24"/>
                <w:szCs w:val="24"/>
                <w:rtl/>
                <w:lang w:bidi="ar-IQ"/>
              </w:rPr>
              <w:t>تعريف الطالب بأخر التطبيقات العملية للاتصالات والمستخدمة بشكل مباشر في جسم الانسان</w:t>
            </w:r>
            <w:r w:rsidRPr="0090582D">
              <w:rPr>
                <w:rFonts w:ascii="Cambria" w:hAnsi="Cambria" w:cstheme="majorBidi"/>
                <w:color w:val="000000"/>
                <w:sz w:val="24"/>
                <w:szCs w:val="24"/>
                <w:rtl/>
                <w:lang w:bidi="ar-IQ"/>
              </w:rPr>
              <w:t>.</w:t>
            </w:r>
          </w:p>
          <w:p w14:paraId="18DF5FD2" w14:textId="01463D98" w:rsidR="0090582D" w:rsidRPr="0090582D" w:rsidRDefault="0090582D" w:rsidP="0090582D">
            <w:pPr>
              <w:ind w:leftChars="0" w:left="0" w:right="-426" w:firstLineChars="0" w:firstLine="0"/>
              <w:jc w:val="both"/>
              <w:rPr>
                <w:rFonts w:ascii="Cambria" w:hAnsi="Cambria" w:cstheme="majorBidi"/>
                <w:color w:val="000000"/>
                <w:sz w:val="24"/>
                <w:szCs w:val="24"/>
                <w:lang w:bidi="ar-IQ"/>
              </w:rPr>
            </w:pPr>
            <w:r>
              <w:rPr>
                <w:rFonts w:ascii="Cambria" w:hAnsi="Cambria" w:cstheme="majorBidi" w:hint="cs"/>
                <w:color w:val="000000"/>
                <w:sz w:val="24"/>
                <w:szCs w:val="24"/>
                <w:rtl/>
                <w:lang w:bidi="ar-IQ"/>
              </w:rPr>
              <w:t>-</w:t>
            </w:r>
            <w:r w:rsidRPr="0090582D">
              <w:rPr>
                <w:rFonts w:ascii="Cambria" w:hAnsi="Cambria" w:cstheme="majorBidi"/>
                <w:color w:val="000000"/>
                <w:sz w:val="24"/>
                <w:szCs w:val="24"/>
                <w:rtl/>
                <w:lang w:bidi="ar-IQ"/>
              </w:rPr>
              <w:t>اكساب الطالب المهارات الهندسية اللازمة للتعامل مع انظمة الاتصالات بمختلف اشكالها وخواصها</w:t>
            </w:r>
            <w:r>
              <w:rPr>
                <w:rFonts w:ascii="Cambria" w:hAnsi="Cambria" w:cstheme="majorBidi" w:hint="cs"/>
                <w:color w:val="000000"/>
                <w:sz w:val="24"/>
                <w:szCs w:val="24"/>
                <w:rtl/>
                <w:lang w:bidi="ar-IQ"/>
              </w:rPr>
              <w:t>.</w:t>
            </w:r>
          </w:p>
        </w:tc>
      </w:tr>
      <w:tr w:rsidR="00A40107" w14:paraId="04A49005" w14:textId="77777777" w:rsidTr="00B73805">
        <w:trPr>
          <w:jc w:val="right"/>
        </w:trPr>
        <w:tc>
          <w:tcPr>
            <w:tcW w:w="10087" w:type="dxa"/>
            <w:gridSpan w:val="7"/>
            <w:shd w:val="clear" w:color="auto" w:fill="DEEAF6"/>
          </w:tcPr>
          <w:p w14:paraId="5B025C87" w14:textId="48B06440" w:rsidR="00A40107" w:rsidRDefault="009E1460">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استراجيات التعليم والتعلم</w:t>
            </w:r>
          </w:p>
        </w:tc>
      </w:tr>
      <w:tr w:rsidR="00155D1C" w14:paraId="6FA28ACD" w14:textId="77777777" w:rsidTr="00081CC0">
        <w:trPr>
          <w:jc w:val="right"/>
        </w:trPr>
        <w:tc>
          <w:tcPr>
            <w:tcW w:w="1440" w:type="dxa"/>
            <w:gridSpan w:val="2"/>
          </w:tcPr>
          <w:p w14:paraId="3835D5A6" w14:textId="77777777" w:rsidR="00155D1C" w:rsidRDefault="00155D1C">
            <w:pPr>
              <w:shd w:val="clear" w:color="auto" w:fill="FFFFFF"/>
              <w:ind w:left="1" w:right="-426" w:hanging="3"/>
              <w:jc w:val="both"/>
              <w:rPr>
                <w:rFonts w:ascii="Cambria" w:eastAsia="Cambria" w:hAnsi="Cambria" w:cs="Cambria"/>
                <w:color w:val="000000"/>
                <w:sz w:val="28"/>
                <w:szCs w:val="28"/>
              </w:rPr>
            </w:pPr>
          </w:p>
        </w:tc>
        <w:tc>
          <w:tcPr>
            <w:tcW w:w="8647" w:type="dxa"/>
            <w:gridSpan w:val="5"/>
          </w:tcPr>
          <w:p w14:paraId="00D51936" w14:textId="617B30A7" w:rsidR="00155D1C" w:rsidRDefault="00155D1C" w:rsidP="00155D1C">
            <w:pPr>
              <w:pStyle w:val="NormalWeb"/>
              <w:shd w:val="clear" w:color="auto" w:fill="FFFFFF"/>
              <w:bidi/>
              <w:spacing w:before="240" w:beforeAutospacing="0" w:after="240" w:afterAutospacing="0"/>
              <w:rPr>
                <w:rFonts w:ascii="Segoe UI" w:hAnsi="Segoe UI" w:cs="Segoe UI"/>
                <w:sz w:val="21"/>
                <w:szCs w:val="21"/>
                <w:rtl/>
              </w:rPr>
            </w:pPr>
            <w:r>
              <w:rPr>
                <w:rFonts w:ascii="Segoe UI" w:hAnsi="Segoe UI" w:cs="Segoe UI" w:hint="cs"/>
                <w:sz w:val="21"/>
                <w:szCs w:val="21"/>
                <w:rtl/>
              </w:rPr>
              <w:t>1.</w:t>
            </w:r>
            <w:r>
              <w:rPr>
                <w:rFonts w:ascii="Segoe UI" w:hAnsi="Segoe UI" w:cs="Segoe UI"/>
                <w:sz w:val="21"/>
                <w:szCs w:val="21"/>
                <w:rtl/>
              </w:rPr>
              <w:t xml:space="preserve">المحاضرات النظرية: </w:t>
            </w:r>
            <w:r>
              <w:rPr>
                <w:rFonts w:ascii="Segoe UI" w:hAnsi="Segoe UI" w:cs="Segoe UI" w:hint="cs"/>
                <w:sz w:val="21"/>
                <w:szCs w:val="21"/>
                <w:rtl/>
              </w:rPr>
              <w:t>تقديم</w:t>
            </w:r>
            <w:r>
              <w:rPr>
                <w:rFonts w:ascii="Segoe UI" w:hAnsi="Segoe UI" w:cs="Segoe UI"/>
                <w:sz w:val="21"/>
                <w:szCs w:val="21"/>
                <w:rtl/>
              </w:rPr>
              <w:t xml:space="preserve"> محاضرات حول المفاهيم الأساسية والنظريات والمبادئ في مجال هندسة الاتصالات. يساعد ذلك الطلاب على فهم الأسس النظرية لأنظمة الاتصالات المختلفة والتكنولوجيا</w:t>
            </w:r>
            <w:r>
              <w:rPr>
                <w:rFonts w:ascii="Segoe UI" w:hAnsi="Segoe UI" w:cs="Segoe UI"/>
                <w:sz w:val="21"/>
                <w:szCs w:val="21"/>
              </w:rPr>
              <w:t>.</w:t>
            </w:r>
          </w:p>
          <w:p w14:paraId="4E065321" w14:textId="3ADC9EBE" w:rsidR="00D72CF1" w:rsidRDefault="00D72CF1" w:rsidP="00155D1C">
            <w:pPr>
              <w:pStyle w:val="NormalWeb"/>
              <w:shd w:val="clear" w:color="auto" w:fill="FFFFFF"/>
              <w:bidi/>
              <w:spacing w:before="240" w:beforeAutospacing="0" w:after="240" w:afterAutospacing="0"/>
              <w:rPr>
                <w:rFonts w:ascii="Segoe UI" w:hAnsi="Segoe UI" w:cs="Segoe UI"/>
                <w:sz w:val="21"/>
                <w:szCs w:val="21"/>
                <w:shd w:val="clear" w:color="auto" w:fill="FFFFFF"/>
                <w:rtl/>
              </w:rPr>
            </w:pPr>
            <w:r>
              <w:rPr>
                <w:rFonts w:ascii="Segoe UI" w:hAnsi="Segoe UI" w:cs="Segoe UI" w:hint="cs"/>
                <w:sz w:val="21"/>
                <w:szCs w:val="21"/>
                <w:rtl/>
              </w:rPr>
              <w:t>2.</w:t>
            </w:r>
            <w:r>
              <w:rPr>
                <w:rFonts w:ascii="Segoe UI" w:hAnsi="Segoe UI" w:cs="Segoe UI"/>
                <w:sz w:val="21"/>
                <w:szCs w:val="21"/>
                <w:shd w:val="clear" w:color="auto" w:fill="FFFFFF"/>
                <w:rtl/>
              </w:rPr>
              <w:t xml:space="preserve"> </w:t>
            </w:r>
            <w:r>
              <w:rPr>
                <w:rFonts w:ascii="Segoe UI" w:hAnsi="Segoe UI" w:cs="Segoe UI"/>
                <w:sz w:val="21"/>
                <w:szCs w:val="21"/>
                <w:shd w:val="clear" w:color="auto" w:fill="FFFFFF"/>
                <w:rtl/>
              </w:rPr>
              <w:t>التجارب العملية: يتاح للطلاب فرصة إجراء تجارب عملية في المختبرات لتعزيز فهمهم لمفاهيم هندسة الاتصالات. يتيح ذلك للطلاب اكتساب خبرة عملية في التعامل مع معدات وتكنولوجيا الاتصالات</w:t>
            </w:r>
            <w:r>
              <w:rPr>
                <w:rFonts w:ascii="Segoe UI" w:hAnsi="Segoe UI" w:cs="Segoe UI" w:hint="cs"/>
                <w:sz w:val="21"/>
                <w:szCs w:val="21"/>
                <w:shd w:val="clear" w:color="auto" w:fill="FFFFFF"/>
                <w:rtl/>
              </w:rPr>
              <w:t>.</w:t>
            </w:r>
          </w:p>
          <w:p w14:paraId="1C81108D" w14:textId="77777777" w:rsidR="00155D1C" w:rsidRDefault="00E20916" w:rsidP="00E04C87">
            <w:pPr>
              <w:pStyle w:val="NormalWeb"/>
              <w:shd w:val="clear" w:color="auto" w:fill="FFFFFF"/>
              <w:bidi/>
              <w:spacing w:before="240" w:beforeAutospacing="0" w:after="240" w:afterAutospacing="0"/>
              <w:rPr>
                <w:rFonts w:ascii="Segoe UI" w:hAnsi="Segoe UI" w:cs="Segoe UI"/>
                <w:sz w:val="21"/>
                <w:szCs w:val="21"/>
                <w:rtl/>
              </w:rPr>
            </w:pPr>
            <w:r>
              <w:rPr>
                <w:rFonts w:ascii="Segoe UI" w:hAnsi="Segoe UI" w:cs="Segoe UI" w:hint="cs"/>
                <w:sz w:val="21"/>
                <w:szCs w:val="21"/>
                <w:shd w:val="clear" w:color="auto" w:fill="FFFFFF"/>
                <w:rtl/>
              </w:rPr>
              <w:t xml:space="preserve">3. </w:t>
            </w:r>
            <w:r>
              <w:rPr>
                <w:rFonts w:ascii="Segoe UI" w:hAnsi="Segoe UI" w:cs="Segoe UI"/>
                <w:sz w:val="21"/>
                <w:szCs w:val="21"/>
                <w:rtl/>
              </w:rPr>
              <w:t>التقييمات: يتم تقييم الطلاب من خلال مزيج من الاختبارات القصيرة، الامتحانات، الواجبات، والتقييمات العملية لتقييم فهمهم لمفاهيم هندسة الاتصالات. يساعد تقديم التغذية الراجعة من التقييمات الطلاب على تحديد المجالات التي تحتاج إلى تحسين</w:t>
            </w:r>
            <w:r>
              <w:rPr>
                <w:rFonts w:ascii="Segoe UI" w:hAnsi="Segoe UI" w:cs="Segoe UI"/>
                <w:sz w:val="21"/>
                <w:szCs w:val="21"/>
              </w:rPr>
              <w:t>.</w:t>
            </w:r>
          </w:p>
          <w:p w14:paraId="0C1DD5DF" w14:textId="6BE3C81E" w:rsidR="00704F38" w:rsidRPr="00E04C87" w:rsidRDefault="00704F38" w:rsidP="00E04C87">
            <w:pPr>
              <w:pStyle w:val="NormalWeb"/>
              <w:shd w:val="clear" w:color="auto" w:fill="FFFFFF"/>
              <w:bidi/>
              <w:spacing w:before="240" w:beforeAutospacing="0" w:after="240" w:afterAutospacing="0"/>
              <w:rPr>
                <w:rFonts w:ascii="Segoe UI" w:hAnsi="Segoe UI" w:cs="Segoe UI"/>
                <w:sz w:val="21"/>
                <w:szCs w:val="21"/>
              </w:rPr>
            </w:pPr>
          </w:p>
        </w:tc>
      </w:tr>
      <w:tr w:rsidR="00A40107" w14:paraId="0F556496" w14:textId="77777777" w:rsidTr="00B73805">
        <w:trPr>
          <w:jc w:val="right"/>
        </w:trPr>
        <w:tc>
          <w:tcPr>
            <w:tcW w:w="10087" w:type="dxa"/>
            <w:gridSpan w:val="7"/>
            <w:shd w:val="clear" w:color="auto" w:fill="DEEAF6"/>
          </w:tcPr>
          <w:p w14:paraId="49B3BC8E" w14:textId="603AF067" w:rsidR="00A40107" w:rsidRDefault="009E1460">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lastRenderedPageBreak/>
              <w:t>بنية المقرر</w:t>
            </w:r>
          </w:p>
        </w:tc>
      </w:tr>
      <w:tr w:rsidR="00835113" w14:paraId="0AFD1580" w14:textId="77777777" w:rsidTr="0053268D">
        <w:trPr>
          <w:trHeight w:val="182"/>
          <w:jc w:val="right"/>
        </w:trPr>
        <w:tc>
          <w:tcPr>
            <w:tcW w:w="1087" w:type="dxa"/>
            <w:shd w:val="clear" w:color="auto" w:fill="BDD6EE"/>
          </w:tcPr>
          <w:p w14:paraId="5A008F87" w14:textId="006CA426" w:rsidR="00835113" w:rsidRDefault="00835113">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الاسبوع</w:t>
            </w:r>
          </w:p>
        </w:tc>
        <w:tc>
          <w:tcPr>
            <w:tcW w:w="817" w:type="dxa"/>
            <w:gridSpan w:val="3"/>
            <w:shd w:val="clear" w:color="auto" w:fill="BDD6EE"/>
          </w:tcPr>
          <w:p w14:paraId="628F215B" w14:textId="5B36FD0A" w:rsidR="00835113" w:rsidRDefault="00835113">
            <w:pPr>
              <w:ind w:left="0" w:hanging="2"/>
              <w:jc w:val="left"/>
              <w:rPr>
                <w:rFonts w:ascii="Simplified Arabic" w:eastAsia="Simplified Arabic" w:hAnsi="Simplified Arabic" w:cs="Simplified Arabic"/>
                <w:sz w:val="24"/>
                <w:szCs w:val="24"/>
              </w:rPr>
            </w:pPr>
            <w:r w:rsidRPr="0053268D">
              <w:rPr>
                <w:rFonts w:ascii="Simplified Arabic" w:eastAsia="Simplified Arabic" w:hAnsi="Simplified Arabic" w:cs="Simplified Arabic" w:hint="cs"/>
                <w:sz w:val="22"/>
                <w:szCs w:val="22"/>
                <w:rtl/>
              </w:rPr>
              <w:t>الساعات</w:t>
            </w:r>
          </w:p>
        </w:tc>
        <w:tc>
          <w:tcPr>
            <w:tcW w:w="4591" w:type="dxa"/>
            <w:shd w:val="clear" w:color="auto" w:fill="BDD6EE"/>
          </w:tcPr>
          <w:p w14:paraId="12163A26" w14:textId="451DBAAD" w:rsidR="00835113" w:rsidRDefault="00835113">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اسم الوحدة او الموضوع</w:t>
            </w:r>
          </w:p>
        </w:tc>
        <w:tc>
          <w:tcPr>
            <w:tcW w:w="1455" w:type="dxa"/>
            <w:shd w:val="clear" w:color="auto" w:fill="BDD6EE"/>
          </w:tcPr>
          <w:p w14:paraId="79C177F4" w14:textId="6DEC0F22" w:rsidR="00835113" w:rsidRDefault="00835113">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طريقة التعلم</w:t>
            </w:r>
          </w:p>
        </w:tc>
        <w:tc>
          <w:tcPr>
            <w:tcW w:w="2137" w:type="dxa"/>
            <w:shd w:val="clear" w:color="auto" w:fill="BDD6EE"/>
          </w:tcPr>
          <w:p w14:paraId="0E23B5AB" w14:textId="64EF577D" w:rsidR="00835113" w:rsidRDefault="00835113">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طريقة التقييم</w:t>
            </w:r>
          </w:p>
        </w:tc>
      </w:tr>
      <w:tr w:rsidR="00AE6D2E" w14:paraId="2C4FEFC7" w14:textId="77777777" w:rsidTr="00E159FD">
        <w:trPr>
          <w:trHeight w:val="181"/>
          <w:jc w:val="right"/>
        </w:trPr>
        <w:tc>
          <w:tcPr>
            <w:tcW w:w="1087" w:type="dxa"/>
            <w:vAlign w:val="center"/>
          </w:tcPr>
          <w:p w14:paraId="2A2E81B4" w14:textId="709EFB6A" w:rsidR="00AE6D2E" w:rsidRDefault="00AE6D2E" w:rsidP="00AE6D2E">
            <w:pPr>
              <w:shd w:val="clear" w:color="auto" w:fill="FFFFFF"/>
              <w:ind w:left="0" w:right="-426" w:hanging="2"/>
              <w:jc w:val="left"/>
              <w:rPr>
                <w:rFonts w:ascii="Cambria" w:eastAsia="Cambria" w:hAnsi="Cambria" w:cs="Cambria"/>
                <w:sz w:val="28"/>
                <w:szCs w:val="28"/>
              </w:rPr>
            </w:pPr>
            <w:r w:rsidRPr="00C66404">
              <w:rPr>
                <w:rFonts w:ascii="Cambria" w:hAnsi="Cambria" w:hint="eastAsia"/>
                <w:color w:val="000000"/>
                <w:sz w:val="24"/>
                <w:szCs w:val="24"/>
                <w:rtl/>
                <w:lang w:bidi="ar-IQ"/>
              </w:rPr>
              <w:t>الأسبوع</w:t>
            </w:r>
            <w:r w:rsidRPr="00C66404">
              <w:rPr>
                <w:rFonts w:ascii="Cambria" w:hAnsi="Cambria" w:hint="cs"/>
                <w:color w:val="000000"/>
                <w:sz w:val="24"/>
                <w:szCs w:val="24"/>
                <w:rtl/>
                <w:lang w:bidi="ar-IQ"/>
              </w:rPr>
              <w:t xml:space="preserve"> 1</w:t>
            </w:r>
          </w:p>
        </w:tc>
        <w:tc>
          <w:tcPr>
            <w:tcW w:w="817" w:type="dxa"/>
            <w:gridSpan w:val="3"/>
            <w:vAlign w:val="center"/>
          </w:tcPr>
          <w:p w14:paraId="5532A4B1" w14:textId="68DAA5A7" w:rsidR="00AE6D2E" w:rsidRDefault="00AE6D2E" w:rsidP="00AE6D2E">
            <w:pPr>
              <w:shd w:val="clear" w:color="auto" w:fill="FFFFFF"/>
              <w:ind w:leftChars="0" w:left="0" w:right="-426" w:firstLineChars="0" w:firstLine="0"/>
              <w:jc w:val="both"/>
              <w:rPr>
                <w:rFonts w:ascii="Cambria" w:eastAsia="Cambria" w:hAnsi="Cambria" w:cs="Cambria"/>
                <w:sz w:val="28"/>
                <w:szCs w:val="28"/>
              </w:rPr>
            </w:pPr>
            <w:r>
              <w:rPr>
                <w:rFonts w:ascii="Cambria" w:hAnsi="Cambria" w:hint="cs"/>
                <w:color w:val="000000"/>
                <w:sz w:val="24"/>
                <w:szCs w:val="24"/>
                <w:rtl/>
                <w:lang w:bidi="ar-IQ"/>
              </w:rPr>
              <w:t>2</w:t>
            </w:r>
          </w:p>
        </w:tc>
        <w:tc>
          <w:tcPr>
            <w:tcW w:w="4591" w:type="dxa"/>
            <w:vAlign w:val="center"/>
          </w:tcPr>
          <w:p w14:paraId="7365C708" w14:textId="451B9E21" w:rsidR="00AE6D2E" w:rsidRPr="001A2CC8" w:rsidRDefault="00AE6D2E" w:rsidP="00AE6D2E">
            <w:pPr>
              <w:shd w:val="clear" w:color="auto" w:fill="FFFFFF"/>
              <w:bidi w:val="0"/>
              <w:ind w:left="0" w:right="-426" w:hanging="2"/>
              <w:jc w:val="left"/>
              <w:rPr>
                <w:rFonts w:ascii="Cambria" w:eastAsia="Cambria" w:hAnsi="Cambria" w:cs="Cambria"/>
                <w:color w:val="000000"/>
                <w:sz w:val="22"/>
                <w:szCs w:val="22"/>
              </w:rPr>
            </w:pPr>
            <w:r w:rsidRPr="001A2CC8">
              <w:rPr>
                <w:b/>
                <w:bCs/>
                <w:sz w:val="22"/>
                <w:szCs w:val="22"/>
              </w:rPr>
              <w:t>Introduction to digital communication:</w:t>
            </w:r>
            <w:r w:rsidRPr="001A2CC8">
              <w:rPr>
                <w:sz w:val="22"/>
                <w:szCs w:val="22"/>
              </w:rPr>
              <w:t xml:space="preserve"> General block diagram of digital communication, Advantage and disadvantage of digital communication, digital coding, Sampling theorem.</w:t>
            </w:r>
          </w:p>
        </w:tc>
        <w:tc>
          <w:tcPr>
            <w:tcW w:w="1455" w:type="dxa"/>
            <w:vAlign w:val="center"/>
          </w:tcPr>
          <w:p w14:paraId="0EACD778" w14:textId="77777777" w:rsidR="00AE6D2E" w:rsidRPr="00C66404" w:rsidRDefault="00AE6D2E" w:rsidP="00AE6D2E">
            <w:pPr>
              <w:autoSpaceDE w:val="0"/>
              <w:autoSpaceDN w:val="0"/>
              <w:adjustRightInd w:val="0"/>
              <w:ind w:left="0" w:hanging="2"/>
              <w:jc w:val="center"/>
              <w:rPr>
                <w:sz w:val="24"/>
                <w:szCs w:val="24"/>
                <w:rtl/>
                <w:lang w:bidi="ar-IQ"/>
              </w:rPr>
            </w:pPr>
            <w:r w:rsidRPr="00C66404">
              <w:rPr>
                <w:sz w:val="24"/>
                <w:szCs w:val="24"/>
                <w:rtl/>
                <w:lang w:bidi="ar-IQ"/>
              </w:rPr>
              <w:t>المحاضرات النظرية</w:t>
            </w:r>
            <w:r w:rsidRPr="00C66404">
              <w:rPr>
                <w:rFonts w:hint="cs"/>
                <w:sz w:val="24"/>
                <w:szCs w:val="24"/>
                <w:rtl/>
                <w:lang w:bidi="ar-IQ"/>
              </w:rPr>
              <w:t>.</w:t>
            </w:r>
          </w:p>
          <w:p w14:paraId="17D2D456" w14:textId="77777777" w:rsidR="00AE6D2E" w:rsidRPr="00C66404" w:rsidRDefault="00AE6D2E" w:rsidP="00AE6D2E">
            <w:pPr>
              <w:autoSpaceDE w:val="0"/>
              <w:autoSpaceDN w:val="0"/>
              <w:adjustRightInd w:val="0"/>
              <w:ind w:left="0" w:hanging="2"/>
              <w:jc w:val="center"/>
              <w:rPr>
                <w:sz w:val="24"/>
                <w:szCs w:val="24"/>
                <w:rtl/>
                <w:lang w:bidi="ar-IQ"/>
              </w:rPr>
            </w:pPr>
            <w:r w:rsidRPr="00C66404">
              <w:rPr>
                <w:sz w:val="24"/>
                <w:szCs w:val="24"/>
                <w:rtl/>
                <w:lang w:bidi="ar-IQ"/>
              </w:rPr>
              <w:t xml:space="preserve">محاضرات المناقشة </w:t>
            </w:r>
            <w:r w:rsidRPr="00C66404">
              <w:rPr>
                <w:sz w:val="24"/>
                <w:szCs w:val="24"/>
                <w:lang w:bidi="ar-IQ"/>
              </w:rPr>
              <w:t>Tutorials</w:t>
            </w:r>
            <w:r w:rsidRPr="00C66404">
              <w:rPr>
                <w:rFonts w:hint="cs"/>
                <w:sz w:val="24"/>
                <w:szCs w:val="24"/>
                <w:rtl/>
                <w:lang w:bidi="ar-IQ"/>
              </w:rPr>
              <w:t>.</w:t>
            </w:r>
          </w:p>
          <w:p w14:paraId="22918587" w14:textId="0E28B47F" w:rsidR="00AE6D2E" w:rsidRDefault="00AE6D2E" w:rsidP="00AE6D2E">
            <w:pPr>
              <w:shd w:val="clear" w:color="auto" w:fill="FFFFFF"/>
              <w:ind w:left="0" w:right="-426" w:hanging="2"/>
              <w:jc w:val="center"/>
              <w:rPr>
                <w:rFonts w:ascii="Cambria" w:eastAsia="Cambria" w:hAnsi="Cambria" w:cs="Cambria"/>
                <w:sz w:val="28"/>
                <w:szCs w:val="28"/>
              </w:rPr>
            </w:pPr>
            <w:r>
              <w:rPr>
                <w:rFonts w:hint="cs"/>
                <w:sz w:val="24"/>
                <w:szCs w:val="24"/>
                <w:rtl/>
                <w:lang w:bidi="ar-IQ"/>
              </w:rPr>
              <w:t>ا</w:t>
            </w:r>
            <w:r w:rsidRPr="00C66404">
              <w:rPr>
                <w:sz w:val="24"/>
                <w:szCs w:val="24"/>
                <w:rtl/>
                <w:lang w:bidi="ar-IQ"/>
              </w:rPr>
              <w:t>لتجارب العملية في المختبرات</w:t>
            </w:r>
            <w:r w:rsidRPr="00C66404">
              <w:rPr>
                <w:rFonts w:hint="cs"/>
                <w:sz w:val="24"/>
                <w:szCs w:val="24"/>
                <w:rtl/>
                <w:lang w:bidi="ar-IQ"/>
              </w:rPr>
              <w:t>.</w:t>
            </w:r>
          </w:p>
        </w:tc>
        <w:tc>
          <w:tcPr>
            <w:tcW w:w="2137"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4AA12A07" w14:textId="77777777" w:rsidR="00AE6D2E" w:rsidRPr="00C66404" w:rsidRDefault="00AE6D2E" w:rsidP="00AE6D2E">
            <w:pPr>
              <w:tabs>
                <w:tab w:val="left" w:pos="642"/>
              </w:tabs>
              <w:autoSpaceDE w:val="0"/>
              <w:autoSpaceDN w:val="0"/>
              <w:adjustRightInd w:val="0"/>
              <w:ind w:left="0" w:hanging="2"/>
              <w:jc w:val="center"/>
              <w:rPr>
                <w:rFonts w:ascii="Cambria" w:hAnsi="Cambria"/>
                <w:color w:val="000000"/>
                <w:sz w:val="24"/>
                <w:szCs w:val="24"/>
                <w:rtl/>
                <w:lang w:bidi="ar-IQ"/>
              </w:rPr>
            </w:pPr>
            <w:r w:rsidRPr="00C66404">
              <w:rPr>
                <w:rFonts w:ascii="Cambria" w:hAnsi="Cambria"/>
                <w:color w:val="000000"/>
                <w:sz w:val="24"/>
                <w:szCs w:val="24"/>
                <w:rtl/>
                <w:lang w:bidi="ar-IQ"/>
              </w:rPr>
              <w:t xml:space="preserve">الامتحانات </w:t>
            </w:r>
            <w:r w:rsidRPr="00C66404">
              <w:rPr>
                <w:rFonts w:ascii="Cambria" w:hAnsi="Cambria" w:hint="cs"/>
                <w:color w:val="000000"/>
                <w:sz w:val="24"/>
                <w:szCs w:val="24"/>
                <w:rtl/>
                <w:lang w:bidi="ar-IQ"/>
              </w:rPr>
              <w:t>التحريرية.</w:t>
            </w:r>
          </w:p>
          <w:p w14:paraId="23D629BC" w14:textId="77777777" w:rsidR="00AE6D2E" w:rsidRPr="00C66404" w:rsidRDefault="00AE6D2E" w:rsidP="00AE6D2E">
            <w:pPr>
              <w:tabs>
                <w:tab w:val="left" w:pos="642"/>
              </w:tabs>
              <w:autoSpaceDE w:val="0"/>
              <w:autoSpaceDN w:val="0"/>
              <w:adjustRightInd w:val="0"/>
              <w:ind w:left="0" w:hanging="2"/>
              <w:jc w:val="center"/>
              <w:rPr>
                <w:rFonts w:ascii="Cambria" w:hAnsi="Cambria"/>
                <w:color w:val="000000"/>
                <w:sz w:val="24"/>
                <w:szCs w:val="24"/>
                <w:rtl/>
                <w:lang w:bidi="ar-IQ"/>
              </w:rPr>
            </w:pPr>
            <w:r w:rsidRPr="00C66404">
              <w:rPr>
                <w:rFonts w:ascii="Cambria" w:hAnsi="Cambria"/>
                <w:color w:val="000000"/>
                <w:sz w:val="24"/>
                <w:szCs w:val="24"/>
                <w:rtl/>
                <w:lang w:bidi="ar-IQ"/>
              </w:rPr>
              <w:t xml:space="preserve">الامتحانات السريعة </w:t>
            </w:r>
            <w:r w:rsidRPr="00C66404">
              <w:rPr>
                <w:rFonts w:ascii="Cambria" w:hAnsi="Cambria"/>
                <w:color w:val="000000"/>
                <w:sz w:val="24"/>
                <w:szCs w:val="24"/>
                <w:lang w:bidi="ar-IQ"/>
              </w:rPr>
              <w:t>Quiz</w:t>
            </w:r>
            <w:r w:rsidRPr="00C66404">
              <w:rPr>
                <w:rFonts w:ascii="Cambria" w:hAnsi="Cambria"/>
                <w:color w:val="000000"/>
                <w:sz w:val="24"/>
                <w:szCs w:val="24"/>
                <w:rtl/>
                <w:lang w:bidi="ar-IQ"/>
              </w:rPr>
              <w:t>.</w:t>
            </w:r>
          </w:p>
          <w:p w14:paraId="6A0BC6F1" w14:textId="26C1F2CA" w:rsidR="00AE6D2E" w:rsidRPr="00C66404" w:rsidRDefault="00AE6D2E" w:rsidP="00AE6D2E">
            <w:pPr>
              <w:tabs>
                <w:tab w:val="left" w:pos="642"/>
              </w:tabs>
              <w:autoSpaceDE w:val="0"/>
              <w:autoSpaceDN w:val="0"/>
              <w:adjustRightInd w:val="0"/>
              <w:ind w:left="0" w:hanging="2"/>
              <w:jc w:val="center"/>
              <w:rPr>
                <w:rFonts w:ascii="Cambria" w:hAnsi="Cambria"/>
                <w:color w:val="000000"/>
                <w:sz w:val="24"/>
                <w:szCs w:val="24"/>
                <w:rtl/>
                <w:lang w:bidi="ar-IQ"/>
              </w:rPr>
            </w:pPr>
            <w:r w:rsidRPr="00C66404">
              <w:rPr>
                <w:rFonts w:ascii="Cambria" w:hAnsi="Cambria"/>
                <w:color w:val="000000"/>
                <w:sz w:val="24"/>
                <w:szCs w:val="24"/>
                <w:rtl/>
                <w:lang w:bidi="ar-IQ"/>
              </w:rPr>
              <w:t>كتابة التقارير العلمية.</w:t>
            </w:r>
          </w:p>
          <w:p w14:paraId="43BC5D31" w14:textId="60DC0DD9" w:rsidR="00AE6D2E" w:rsidRDefault="00AE6D2E" w:rsidP="00AE6D2E">
            <w:pPr>
              <w:shd w:val="clear" w:color="auto" w:fill="FFFFFF"/>
              <w:spacing w:before="240" w:after="240" w:line="349" w:lineRule="auto"/>
              <w:ind w:left="0" w:right="440" w:hanging="2"/>
              <w:jc w:val="center"/>
              <w:rPr>
                <w:rFonts w:ascii="Cambria" w:eastAsia="Cambria" w:hAnsi="Cambria" w:cs="Cambria"/>
                <w:b/>
                <w:sz w:val="26"/>
                <w:szCs w:val="26"/>
              </w:rPr>
            </w:pPr>
            <w:r w:rsidRPr="00C66404">
              <w:rPr>
                <w:rFonts w:ascii="Cambria" w:hAnsi="Cambria"/>
                <w:color w:val="000000"/>
                <w:sz w:val="24"/>
                <w:szCs w:val="24"/>
                <w:rtl/>
                <w:lang w:bidi="ar-IQ"/>
              </w:rPr>
              <w:t>الواجبات البيتية.</w:t>
            </w:r>
          </w:p>
        </w:tc>
      </w:tr>
      <w:tr w:rsidR="00AE6D2E" w14:paraId="1479E7F3" w14:textId="77777777" w:rsidTr="00E159FD">
        <w:trPr>
          <w:trHeight w:val="181"/>
          <w:jc w:val="right"/>
        </w:trPr>
        <w:tc>
          <w:tcPr>
            <w:tcW w:w="1087" w:type="dxa"/>
            <w:vAlign w:val="center"/>
          </w:tcPr>
          <w:p w14:paraId="5549717D" w14:textId="77777777" w:rsidR="00AE6D2E" w:rsidRDefault="00AE6D2E" w:rsidP="00AE6D2E">
            <w:pPr>
              <w:shd w:val="clear" w:color="auto" w:fill="FFFFFF"/>
              <w:ind w:left="0" w:right="-426" w:hanging="2"/>
              <w:jc w:val="left"/>
              <w:rPr>
                <w:rFonts w:ascii="Cambria" w:hAnsi="Cambria"/>
                <w:color w:val="000000"/>
                <w:sz w:val="24"/>
                <w:szCs w:val="24"/>
                <w:rtl/>
                <w:lang w:bidi="ar-IQ"/>
              </w:rPr>
            </w:pPr>
            <w:r>
              <w:rPr>
                <w:rFonts w:ascii="Cambria" w:hAnsi="Cambria" w:hint="eastAsia"/>
                <w:color w:val="000000"/>
                <w:sz w:val="24"/>
                <w:szCs w:val="24"/>
                <w:rtl/>
                <w:lang w:bidi="ar-IQ"/>
              </w:rPr>
              <w:t>الأسبوع</w:t>
            </w:r>
            <w:r>
              <w:rPr>
                <w:rFonts w:ascii="Cambria" w:hAnsi="Cambria" w:hint="cs"/>
                <w:color w:val="000000"/>
                <w:sz w:val="24"/>
                <w:szCs w:val="24"/>
                <w:rtl/>
                <w:lang w:bidi="ar-IQ"/>
              </w:rPr>
              <w:t xml:space="preserve"> </w:t>
            </w:r>
          </w:p>
          <w:p w14:paraId="785C5822" w14:textId="2B75563F" w:rsidR="00AE6D2E" w:rsidRDefault="00AE6D2E" w:rsidP="00AE6D2E">
            <w:pPr>
              <w:shd w:val="clear" w:color="auto" w:fill="FFFFFF"/>
              <w:ind w:left="1" w:right="-426" w:hanging="3"/>
              <w:jc w:val="left"/>
              <w:rPr>
                <w:rFonts w:ascii="Cambria" w:eastAsia="Cambria" w:hAnsi="Cambria" w:cs="Cambria"/>
                <w:sz w:val="28"/>
                <w:szCs w:val="28"/>
              </w:rPr>
            </w:pPr>
            <w:r>
              <w:rPr>
                <w:rFonts w:ascii="Cambria" w:eastAsia="Cambria" w:hAnsi="Cambria" w:cs="Cambria" w:hint="cs"/>
                <w:sz w:val="28"/>
                <w:szCs w:val="28"/>
                <w:rtl/>
              </w:rPr>
              <w:t>2 + 3</w:t>
            </w:r>
          </w:p>
        </w:tc>
        <w:tc>
          <w:tcPr>
            <w:tcW w:w="817" w:type="dxa"/>
            <w:gridSpan w:val="3"/>
            <w:vAlign w:val="center"/>
          </w:tcPr>
          <w:p w14:paraId="09AE03E5" w14:textId="5D4839A4" w:rsidR="00AE6D2E" w:rsidRDefault="00AE6D2E" w:rsidP="00AE6D2E">
            <w:pPr>
              <w:shd w:val="clear" w:color="auto" w:fill="FFFFFF"/>
              <w:bidi w:val="0"/>
              <w:ind w:left="0" w:right="-426" w:hanging="2"/>
              <w:jc w:val="center"/>
              <w:rPr>
                <w:rFonts w:ascii="Cambria" w:eastAsia="Cambria" w:hAnsi="Cambria" w:cs="Cambria"/>
                <w:sz w:val="28"/>
                <w:szCs w:val="28"/>
              </w:rPr>
            </w:pPr>
            <w:r>
              <w:rPr>
                <w:rFonts w:ascii="Cambria" w:hAnsi="Cambria" w:hint="cs"/>
                <w:color w:val="000000"/>
                <w:sz w:val="24"/>
                <w:szCs w:val="24"/>
                <w:rtl/>
                <w:lang w:bidi="ar-IQ"/>
              </w:rPr>
              <w:t>2</w:t>
            </w:r>
          </w:p>
        </w:tc>
        <w:tc>
          <w:tcPr>
            <w:tcW w:w="4591" w:type="dxa"/>
            <w:vAlign w:val="center"/>
          </w:tcPr>
          <w:p w14:paraId="45343A96" w14:textId="4F8E28C3" w:rsidR="00AE6D2E" w:rsidRDefault="00AE6D2E" w:rsidP="00AE6D2E">
            <w:pPr>
              <w:shd w:val="clear" w:color="auto" w:fill="FFFFFF"/>
              <w:bidi w:val="0"/>
              <w:ind w:left="0" w:right="-426" w:hanging="2"/>
              <w:jc w:val="left"/>
              <w:rPr>
                <w:rFonts w:ascii="Cambria" w:eastAsia="Cambria" w:hAnsi="Cambria" w:cs="Cambria"/>
                <w:color w:val="000000"/>
                <w:sz w:val="28"/>
                <w:szCs w:val="28"/>
              </w:rPr>
            </w:pPr>
            <w:r w:rsidRPr="009603B1">
              <w:rPr>
                <w:b/>
                <w:bCs/>
                <w:sz w:val="22"/>
                <w:szCs w:val="22"/>
              </w:rPr>
              <w:t>Analog Pulse Modulation:</w:t>
            </w:r>
            <w:r w:rsidRPr="009603B1">
              <w:rPr>
                <w:sz w:val="22"/>
                <w:szCs w:val="22"/>
              </w:rPr>
              <w:t xml:space="preserve"> Pulse Amplitude Modulation (PAM), Time Division Multiplexing (TDM), Pulse width and Pulse Position Modulation (PWM &amp; PPM), S/N in analog pulse modulation.</w:t>
            </w:r>
          </w:p>
        </w:tc>
        <w:tc>
          <w:tcPr>
            <w:tcW w:w="1455" w:type="dxa"/>
            <w:vAlign w:val="center"/>
          </w:tcPr>
          <w:p w14:paraId="750C3929" w14:textId="77777777" w:rsidR="00AE6D2E" w:rsidRPr="00C66404" w:rsidRDefault="00AE6D2E" w:rsidP="00AE6D2E">
            <w:pPr>
              <w:autoSpaceDE w:val="0"/>
              <w:autoSpaceDN w:val="0"/>
              <w:adjustRightInd w:val="0"/>
              <w:ind w:left="0" w:hanging="2"/>
              <w:jc w:val="center"/>
              <w:rPr>
                <w:sz w:val="24"/>
                <w:szCs w:val="24"/>
                <w:rtl/>
                <w:lang w:bidi="ar-IQ"/>
              </w:rPr>
            </w:pPr>
            <w:r w:rsidRPr="00C66404">
              <w:rPr>
                <w:sz w:val="24"/>
                <w:szCs w:val="24"/>
                <w:rtl/>
                <w:lang w:bidi="ar-IQ"/>
              </w:rPr>
              <w:t>المحاضرات النظرية</w:t>
            </w:r>
            <w:r w:rsidRPr="00C66404">
              <w:rPr>
                <w:rFonts w:hint="cs"/>
                <w:sz w:val="24"/>
                <w:szCs w:val="24"/>
                <w:rtl/>
                <w:lang w:bidi="ar-IQ"/>
              </w:rPr>
              <w:t>.</w:t>
            </w:r>
          </w:p>
          <w:p w14:paraId="70F9D958" w14:textId="77777777" w:rsidR="00AE6D2E" w:rsidRPr="00C66404" w:rsidRDefault="00AE6D2E" w:rsidP="00AE6D2E">
            <w:pPr>
              <w:autoSpaceDE w:val="0"/>
              <w:autoSpaceDN w:val="0"/>
              <w:adjustRightInd w:val="0"/>
              <w:ind w:left="0" w:hanging="2"/>
              <w:jc w:val="center"/>
              <w:rPr>
                <w:sz w:val="24"/>
                <w:szCs w:val="24"/>
                <w:rtl/>
                <w:lang w:bidi="ar-IQ"/>
              </w:rPr>
            </w:pPr>
            <w:r w:rsidRPr="00C66404">
              <w:rPr>
                <w:sz w:val="24"/>
                <w:szCs w:val="24"/>
                <w:rtl/>
                <w:lang w:bidi="ar-IQ"/>
              </w:rPr>
              <w:t xml:space="preserve">محاضرات المناقشة </w:t>
            </w:r>
            <w:r w:rsidRPr="00C66404">
              <w:rPr>
                <w:sz w:val="24"/>
                <w:szCs w:val="24"/>
                <w:lang w:bidi="ar-IQ"/>
              </w:rPr>
              <w:t>Tutorials</w:t>
            </w:r>
            <w:r w:rsidRPr="00C66404">
              <w:rPr>
                <w:rFonts w:hint="cs"/>
                <w:sz w:val="24"/>
                <w:szCs w:val="24"/>
                <w:rtl/>
                <w:lang w:bidi="ar-IQ"/>
              </w:rPr>
              <w:t>.</w:t>
            </w:r>
          </w:p>
          <w:p w14:paraId="7FB86009" w14:textId="3C14041F" w:rsidR="00AE6D2E" w:rsidRDefault="00AE6D2E" w:rsidP="00AE6D2E">
            <w:pPr>
              <w:shd w:val="clear" w:color="auto" w:fill="FFFFFF"/>
              <w:ind w:left="0" w:right="-426" w:hanging="2"/>
              <w:jc w:val="center"/>
              <w:rPr>
                <w:rFonts w:ascii="Cambria" w:eastAsia="Cambria" w:hAnsi="Cambria" w:cs="Cambria"/>
                <w:sz w:val="28"/>
                <w:szCs w:val="28"/>
              </w:rPr>
            </w:pPr>
            <w:r>
              <w:rPr>
                <w:rFonts w:hint="cs"/>
                <w:sz w:val="24"/>
                <w:szCs w:val="24"/>
                <w:rtl/>
                <w:lang w:bidi="ar-IQ"/>
              </w:rPr>
              <w:t>ا</w:t>
            </w:r>
            <w:r w:rsidRPr="00C66404">
              <w:rPr>
                <w:sz w:val="24"/>
                <w:szCs w:val="24"/>
                <w:rtl/>
                <w:lang w:bidi="ar-IQ"/>
              </w:rPr>
              <w:t>لتجارب العملية في المختبرات</w:t>
            </w:r>
            <w:r w:rsidRPr="00C66404">
              <w:rPr>
                <w:rFonts w:hint="cs"/>
                <w:sz w:val="24"/>
                <w:szCs w:val="24"/>
                <w:rtl/>
                <w:lang w:bidi="ar-IQ"/>
              </w:rPr>
              <w:t>.</w:t>
            </w:r>
          </w:p>
        </w:tc>
        <w:tc>
          <w:tcPr>
            <w:tcW w:w="2137"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66EEFC8A" w14:textId="77777777" w:rsidR="00AE6D2E" w:rsidRPr="00C66404" w:rsidRDefault="00AE6D2E" w:rsidP="00AE6D2E">
            <w:pPr>
              <w:tabs>
                <w:tab w:val="left" w:pos="642"/>
              </w:tabs>
              <w:autoSpaceDE w:val="0"/>
              <w:autoSpaceDN w:val="0"/>
              <w:adjustRightInd w:val="0"/>
              <w:ind w:left="0" w:hanging="2"/>
              <w:jc w:val="center"/>
              <w:rPr>
                <w:rFonts w:ascii="Cambria" w:hAnsi="Cambria"/>
                <w:color w:val="000000"/>
                <w:sz w:val="24"/>
                <w:szCs w:val="24"/>
                <w:rtl/>
                <w:lang w:bidi="ar-IQ"/>
              </w:rPr>
            </w:pPr>
            <w:r w:rsidRPr="00C66404">
              <w:rPr>
                <w:rFonts w:ascii="Cambria" w:hAnsi="Cambria"/>
                <w:color w:val="000000"/>
                <w:sz w:val="24"/>
                <w:szCs w:val="24"/>
                <w:rtl/>
                <w:lang w:bidi="ar-IQ"/>
              </w:rPr>
              <w:t xml:space="preserve">الامتحانات </w:t>
            </w:r>
            <w:r w:rsidRPr="00C66404">
              <w:rPr>
                <w:rFonts w:ascii="Cambria" w:hAnsi="Cambria" w:hint="cs"/>
                <w:color w:val="000000"/>
                <w:sz w:val="24"/>
                <w:szCs w:val="24"/>
                <w:rtl/>
                <w:lang w:bidi="ar-IQ"/>
              </w:rPr>
              <w:t>التحريرية.</w:t>
            </w:r>
          </w:p>
          <w:p w14:paraId="795B2DD2" w14:textId="77777777" w:rsidR="00AE6D2E" w:rsidRPr="00C66404" w:rsidRDefault="00AE6D2E" w:rsidP="00AE6D2E">
            <w:pPr>
              <w:tabs>
                <w:tab w:val="left" w:pos="642"/>
              </w:tabs>
              <w:autoSpaceDE w:val="0"/>
              <w:autoSpaceDN w:val="0"/>
              <w:adjustRightInd w:val="0"/>
              <w:ind w:left="0" w:hanging="2"/>
              <w:jc w:val="center"/>
              <w:rPr>
                <w:rFonts w:ascii="Cambria" w:hAnsi="Cambria"/>
                <w:color w:val="000000"/>
                <w:sz w:val="24"/>
                <w:szCs w:val="24"/>
                <w:rtl/>
                <w:lang w:bidi="ar-IQ"/>
              </w:rPr>
            </w:pPr>
            <w:r w:rsidRPr="00C66404">
              <w:rPr>
                <w:rFonts w:ascii="Cambria" w:hAnsi="Cambria"/>
                <w:color w:val="000000"/>
                <w:sz w:val="24"/>
                <w:szCs w:val="24"/>
                <w:rtl/>
                <w:lang w:bidi="ar-IQ"/>
              </w:rPr>
              <w:t xml:space="preserve">الامتحانات السريعة </w:t>
            </w:r>
            <w:r w:rsidRPr="00C66404">
              <w:rPr>
                <w:rFonts w:ascii="Cambria" w:hAnsi="Cambria"/>
                <w:color w:val="000000"/>
                <w:sz w:val="24"/>
                <w:szCs w:val="24"/>
                <w:lang w:bidi="ar-IQ"/>
              </w:rPr>
              <w:t>Quiz</w:t>
            </w:r>
            <w:r w:rsidRPr="00C66404">
              <w:rPr>
                <w:rFonts w:ascii="Cambria" w:hAnsi="Cambria"/>
                <w:color w:val="000000"/>
                <w:sz w:val="24"/>
                <w:szCs w:val="24"/>
                <w:rtl/>
                <w:lang w:bidi="ar-IQ"/>
              </w:rPr>
              <w:t>.</w:t>
            </w:r>
          </w:p>
          <w:p w14:paraId="39F9BC83" w14:textId="798C046C" w:rsidR="00AE6D2E" w:rsidRPr="00C66404" w:rsidRDefault="00AE6D2E" w:rsidP="00AE6D2E">
            <w:pPr>
              <w:tabs>
                <w:tab w:val="left" w:pos="642"/>
              </w:tabs>
              <w:autoSpaceDE w:val="0"/>
              <w:autoSpaceDN w:val="0"/>
              <w:adjustRightInd w:val="0"/>
              <w:ind w:left="0" w:hanging="2"/>
              <w:jc w:val="center"/>
              <w:rPr>
                <w:rFonts w:ascii="Cambria" w:hAnsi="Cambria"/>
                <w:color w:val="000000"/>
                <w:sz w:val="24"/>
                <w:szCs w:val="24"/>
                <w:rtl/>
                <w:lang w:bidi="ar-IQ"/>
              </w:rPr>
            </w:pPr>
            <w:r w:rsidRPr="00C66404">
              <w:rPr>
                <w:rFonts w:ascii="Cambria" w:hAnsi="Cambria"/>
                <w:color w:val="000000"/>
                <w:sz w:val="24"/>
                <w:szCs w:val="24"/>
                <w:rtl/>
                <w:lang w:bidi="ar-IQ"/>
              </w:rPr>
              <w:t>كتابة التقارير العلمية.</w:t>
            </w:r>
          </w:p>
          <w:p w14:paraId="5F49276A" w14:textId="3CC1C4BB" w:rsidR="00AE6D2E" w:rsidRDefault="00AE6D2E" w:rsidP="00AE6D2E">
            <w:pPr>
              <w:shd w:val="clear" w:color="auto" w:fill="FFFFFF"/>
              <w:spacing w:before="240" w:after="240" w:line="349" w:lineRule="auto"/>
              <w:ind w:left="0" w:right="440" w:hanging="2"/>
              <w:jc w:val="center"/>
              <w:rPr>
                <w:rFonts w:ascii="Cambria" w:eastAsia="Cambria" w:hAnsi="Cambria" w:cs="Cambria"/>
                <w:b/>
                <w:sz w:val="26"/>
                <w:szCs w:val="26"/>
              </w:rPr>
            </w:pPr>
            <w:r w:rsidRPr="00C66404">
              <w:rPr>
                <w:rFonts w:ascii="Cambria" w:hAnsi="Cambria"/>
                <w:color w:val="000000"/>
                <w:sz w:val="24"/>
                <w:szCs w:val="24"/>
                <w:rtl/>
                <w:lang w:bidi="ar-IQ"/>
              </w:rPr>
              <w:t>الواجبات البيتية.</w:t>
            </w:r>
          </w:p>
        </w:tc>
      </w:tr>
      <w:tr w:rsidR="00AE6D2E" w14:paraId="17E56FD0" w14:textId="77777777" w:rsidTr="00E159FD">
        <w:trPr>
          <w:trHeight w:val="181"/>
          <w:jc w:val="right"/>
        </w:trPr>
        <w:tc>
          <w:tcPr>
            <w:tcW w:w="1087" w:type="dxa"/>
            <w:vAlign w:val="center"/>
          </w:tcPr>
          <w:p w14:paraId="3BF39087" w14:textId="77777777" w:rsidR="00AE6D2E" w:rsidRDefault="00AE6D2E" w:rsidP="00AE6D2E">
            <w:pPr>
              <w:shd w:val="clear" w:color="auto" w:fill="FFFFFF"/>
              <w:ind w:left="0" w:right="-426" w:hanging="2"/>
              <w:jc w:val="left"/>
              <w:rPr>
                <w:rFonts w:ascii="Cambria" w:hAnsi="Cambria"/>
                <w:color w:val="000000"/>
                <w:sz w:val="24"/>
                <w:szCs w:val="24"/>
                <w:rtl/>
                <w:lang w:bidi="ar-IQ"/>
              </w:rPr>
            </w:pPr>
            <w:r w:rsidRPr="00C66404">
              <w:rPr>
                <w:rFonts w:ascii="Cambria" w:hAnsi="Cambria" w:hint="eastAsia"/>
                <w:color w:val="000000"/>
                <w:sz w:val="24"/>
                <w:szCs w:val="24"/>
                <w:rtl/>
                <w:lang w:bidi="ar-IQ"/>
              </w:rPr>
              <w:t>الأسبوع</w:t>
            </w:r>
          </w:p>
          <w:p w14:paraId="5A987021" w14:textId="164DA65A" w:rsidR="00AE6D2E" w:rsidRDefault="00AE6D2E" w:rsidP="00AE6D2E">
            <w:pPr>
              <w:shd w:val="clear" w:color="auto" w:fill="FFFFFF"/>
              <w:ind w:left="0" w:right="-426" w:hanging="2"/>
              <w:jc w:val="left"/>
              <w:rPr>
                <w:rFonts w:ascii="Cambria" w:eastAsia="Cambria" w:hAnsi="Cambria" w:cs="Cambria"/>
                <w:sz w:val="28"/>
                <w:szCs w:val="28"/>
              </w:rPr>
            </w:pPr>
            <w:r w:rsidRPr="00C66404">
              <w:rPr>
                <w:rFonts w:ascii="Cambria" w:hAnsi="Cambria" w:hint="cs"/>
                <w:color w:val="000000"/>
                <w:sz w:val="24"/>
                <w:szCs w:val="24"/>
                <w:rtl/>
                <w:lang w:bidi="ar-IQ"/>
              </w:rPr>
              <w:t xml:space="preserve"> </w:t>
            </w:r>
            <w:r>
              <w:rPr>
                <w:rFonts w:ascii="Cambria" w:hAnsi="Cambria" w:hint="cs"/>
                <w:color w:val="000000"/>
                <w:sz w:val="24"/>
                <w:szCs w:val="24"/>
                <w:rtl/>
                <w:lang w:bidi="ar-IQ"/>
              </w:rPr>
              <w:t>4+5</w:t>
            </w:r>
          </w:p>
        </w:tc>
        <w:tc>
          <w:tcPr>
            <w:tcW w:w="817" w:type="dxa"/>
            <w:gridSpan w:val="3"/>
            <w:vAlign w:val="center"/>
          </w:tcPr>
          <w:p w14:paraId="251299BA" w14:textId="74AFF697" w:rsidR="00AE6D2E" w:rsidRDefault="00AE6D2E" w:rsidP="00AE6D2E">
            <w:pPr>
              <w:shd w:val="clear" w:color="auto" w:fill="FFFFFF"/>
              <w:ind w:left="0" w:right="-426" w:hanging="2"/>
              <w:jc w:val="both"/>
              <w:rPr>
                <w:rFonts w:ascii="Cambria" w:eastAsia="Cambria" w:hAnsi="Cambria" w:cs="Cambria"/>
                <w:sz w:val="28"/>
                <w:szCs w:val="28"/>
              </w:rPr>
            </w:pPr>
            <w:r>
              <w:rPr>
                <w:rFonts w:ascii="Cambria" w:hAnsi="Cambria" w:hint="cs"/>
                <w:color w:val="000000"/>
                <w:sz w:val="24"/>
                <w:szCs w:val="24"/>
                <w:rtl/>
                <w:lang w:bidi="ar-IQ"/>
              </w:rPr>
              <w:t>2</w:t>
            </w:r>
          </w:p>
        </w:tc>
        <w:tc>
          <w:tcPr>
            <w:tcW w:w="4591" w:type="dxa"/>
            <w:vAlign w:val="center"/>
          </w:tcPr>
          <w:p w14:paraId="7DAE54B3" w14:textId="1BBE9357" w:rsidR="00AE6D2E" w:rsidRDefault="00AE6D2E" w:rsidP="00AE6D2E">
            <w:pPr>
              <w:shd w:val="clear" w:color="auto" w:fill="FFFFFF"/>
              <w:bidi w:val="0"/>
              <w:ind w:left="0" w:right="-426" w:hanging="2"/>
              <w:jc w:val="left"/>
              <w:rPr>
                <w:rFonts w:ascii="Cambria" w:eastAsia="Cambria" w:hAnsi="Cambria" w:cs="Cambria"/>
                <w:color w:val="000000"/>
                <w:sz w:val="28"/>
                <w:szCs w:val="28"/>
              </w:rPr>
            </w:pPr>
            <w:r w:rsidRPr="009603B1">
              <w:rPr>
                <w:rFonts w:asciiTheme="majorBidi" w:hAnsiTheme="majorBidi" w:cstheme="majorBidi"/>
                <w:b/>
                <w:bCs/>
                <w:sz w:val="22"/>
                <w:szCs w:val="22"/>
                <w:lang w:bidi="ar-IQ"/>
              </w:rPr>
              <w:t xml:space="preserve">Digital Pulse Modulation: </w:t>
            </w:r>
            <w:r w:rsidRPr="009603B1">
              <w:rPr>
                <w:sz w:val="22"/>
                <w:szCs w:val="22"/>
              </w:rPr>
              <w:t>Pulse Code Modulation PCM: quantization, Transmission Bandwidth in PCM, PCM Receiver, Noise Consideration in PCM, PCM TDM System, Limitation and Modifications of PCM, Information Capacity of PCM.</w:t>
            </w:r>
          </w:p>
        </w:tc>
        <w:tc>
          <w:tcPr>
            <w:tcW w:w="1455" w:type="dxa"/>
            <w:vAlign w:val="center"/>
          </w:tcPr>
          <w:p w14:paraId="70A51D49" w14:textId="77777777" w:rsidR="00AE6D2E" w:rsidRPr="00C66404" w:rsidRDefault="00AE6D2E" w:rsidP="00AE6D2E">
            <w:pPr>
              <w:autoSpaceDE w:val="0"/>
              <w:autoSpaceDN w:val="0"/>
              <w:adjustRightInd w:val="0"/>
              <w:ind w:left="0" w:hanging="2"/>
              <w:jc w:val="center"/>
              <w:rPr>
                <w:sz w:val="24"/>
                <w:szCs w:val="24"/>
                <w:rtl/>
                <w:lang w:bidi="ar-IQ"/>
              </w:rPr>
            </w:pPr>
            <w:r w:rsidRPr="00C66404">
              <w:rPr>
                <w:sz w:val="24"/>
                <w:szCs w:val="24"/>
                <w:rtl/>
                <w:lang w:bidi="ar-IQ"/>
              </w:rPr>
              <w:t>المحاضرات النظرية</w:t>
            </w:r>
            <w:r w:rsidRPr="00C66404">
              <w:rPr>
                <w:rFonts w:hint="cs"/>
                <w:sz w:val="24"/>
                <w:szCs w:val="24"/>
                <w:rtl/>
                <w:lang w:bidi="ar-IQ"/>
              </w:rPr>
              <w:t>.</w:t>
            </w:r>
          </w:p>
          <w:p w14:paraId="0961742E" w14:textId="77777777" w:rsidR="00AE6D2E" w:rsidRPr="00C66404" w:rsidRDefault="00AE6D2E" w:rsidP="00AE6D2E">
            <w:pPr>
              <w:autoSpaceDE w:val="0"/>
              <w:autoSpaceDN w:val="0"/>
              <w:adjustRightInd w:val="0"/>
              <w:ind w:left="0" w:hanging="2"/>
              <w:jc w:val="center"/>
              <w:rPr>
                <w:sz w:val="24"/>
                <w:szCs w:val="24"/>
                <w:rtl/>
                <w:lang w:bidi="ar-IQ"/>
              </w:rPr>
            </w:pPr>
            <w:r w:rsidRPr="00C66404">
              <w:rPr>
                <w:sz w:val="24"/>
                <w:szCs w:val="24"/>
                <w:rtl/>
                <w:lang w:bidi="ar-IQ"/>
              </w:rPr>
              <w:t xml:space="preserve">محاضرات المناقشة </w:t>
            </w:r>
            <w:r w:rsidRPr="00C66404">
              <w:rPr>
                <w:sz w:val="24"/>
                <w:szCs w:val="24"/>
                <w:lang w:bidi="ar-IQ"/>
              </w:rPr>
              <w:t>Tutorials</w:t>
            </w:r>
            <w:r w:rsidRPr="00C66404">
              <w:rPr>
                <w:rFonts w:hint="cs"/>
                <w:sz w:val="24"/>
                <w:szCs w:val="24"/>
                <w:rtl/>
                <w:lang w:bidi="ar-IQ"/>
              </w:rPr>
              <w:t>.</w:t>
            </w:r>
          </w:p>
          <w:p w14:paraId="23F447A6" w14:textId="7AB2C985" w:rsidR="00AE6D2E" w:rsidRDefault="00AE6D2E" w:rsidP="00AE6D2E">
            <w:pPr>
              <w:shd w:val="clear" w:color="auto" w:fill="FFFFFF"/>
              <w:ind w:left="0" w:right="-426" w:hanging="2"/>
              <w:jc w:val="center"/>
              <w:rPr>
                <w:rFonts w:ascii="Cambria" w:eastAsia="Cambria" w:hAnsi="Cambria" w:cs="Cambria"/>
                <w:sz w:val="28"/>
                <w:szCs w:val="28"/>
              </w:rPr>
            </w:pPr>
            <w:r>
              <w:rPr>
                <w:rFonts w:hint="cs"/>
                <w:sz w:val="24"/>
                <w:szCs w:val="24"/>
                <w:rtl/>
                <w:lang w:bidi="ar-IQ"/>
              </w:rPr>
              <w:t>ا</w:t>
            </w:r>
            <w:r w:rsidRPr="00C66404">
              <w:rPr>
                <w:sz w:val="24"/>
                <w:szCs w:val="24"/>
                <w:rtl/>
                <w:lang w:bidi="ar-IQ"/>
              </w:rPr>
              <w:t>لتجارب العملية في المختبرات</w:t>
            </w:r>
            <w:r w:rsidRPr="00C66404">
              <w:rPr>
                <w:rFonts w:hint="cs"/>
                <w:sz w:val="24"/>
                <w:szCs w:val="24"/>
                <w:rtl/>
                <w:lang w:bidi="ar-IQ"/>
              </w:rPr>
              <w:t>.</w:t>
            </w:r>
          </w:p>
        </w:tc>
        <w:tc>
          <w:tcPr>
            <w:tcW w:w="2137"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37E9F817" w14:textId="77777777" w:rsidR="00AE6D2E" w:rsidRPr="00C66404" w:rsidRDefault="00AE6D2E" w:rsidP="00AE6D2E">
            <w:pPr>
              <w:tabs>
                <w:tab w:val="left" w:pos="642"/>
              </w:tabs>
              <w:autoSpaceDE w:val="0"/>
              <w:autoSpaceDN w:val="0"/>
              <w:adjustRightInd w:val="0"/>
              <w:ind w:left="0" w:hanging="2"/>
              <w:jc w:val="center"/>
              <w:rPr>
                <w:rFonts w:ascii="Cambria" w:hAnsi="Cambria"/>
                <w:color w:val="000000"/>
                <w:sz w:val="24"/>
                <w:szCs w:val="24"/>
                <w:rtl/>
                <w:lang w:bidi="ar-IQ"/>
              </w:rPr>
            </w:pPr>
            <w:r w:rsidRPr="00C66404">
              <w:rPr>
                <w:rFonts w:ascii="Cambria" w:hAnsi="Cambria"/>
                <w:color w:val="000000"/>
                <w:sz w:val="24"/>
                <w:szCs w:val="24"/>
                <w:rtl/>
                <w:lang w:bidi="ar-IQ"/>
              </w:rPr>
              <w:t xml:space="preserve">الامتحانات </w:t>
            </w:r>
            <w:r w:rsidRPr="00C66404">
              <w:rPr>
                <w:rFonts w:ascii="Cambria" w:hAnsi="Cambria" w:hint="cs"/>
                <w:color w:val="000000"/>
                <w:sz w:val="24"/>
                <w:szCs w:val="24"/>
                <w:rtl/>
                <w:lang w:bidi="ar-IQ"/>
              </w:rPr>
              <w:t>التحريرية.</w:t>
            </w:r>
          </w:p>
          <w:p w14:paraId="25DF5F1A" w14:textId="77777777" w:rsidR="00AE6D2E" w:rsidRPr="00C66404" w:rsidRDefault="00AE6D2E" w:rsidP="00AE6D2E">
            <w:pPr>
              <w:tabs>
                <w:tab w:val="left" w:pos="642"/>
              </w:tabs>
              <w:autoSpaceDE w:val="0"/>
              <w:autoSpaceDN w:val="0"/>
              <w:adjustRightInd w:val="0"/>
              <w:ind w:left="0" w:hanging="2"/>
              <w:jc w:val="center"/>
              <w:rPr>
                <w:rFonts w:ascii="Cambria" w:hAnsi="Cambria"/>
                <w:color w:val="000000"/>
                <w:sz w:val="24"/>
                <w:szCs w:val="24"/>
                <w:rtl/>
                <w:lang w:bidi="ar-IQ"/>
              </w:rPr>
            </w:pPr>
            <w:r w:rsidRPr="00C66404">
              <w:rPr>
                <w:rFonts w:ascii="Cambria" w:hAnsi="Cambria"/>
                <w:color w:val="000000"/>
                <w:sz w:val="24"/>
                <w:szCs w:val="24"/>
                <w:rtl/>
                <w:lang w:bidi="ar-IQ"/>
              </w:rPr>
              <w:t xml:space="preserve">الامتحانات السريعة </w:t>
            </w:r>
            <w:r w:rsidRPr="00C66404">
              <w:rPr>
                <w:rFonts w:ascii="Cambria" w:hAnsi="Cambria"/>
                <w:color w:val="000000"/>
                <w:sz w:val="24"/>
                <w:szCs w:val="24"/>
                <w:lang w:bidi="ar-IQ"/>
              </w:rPr>
              <w:t>Quiz</w:t>
            </w:r>
            <w:r w:rsidRPr="00C66404">
              <w:rPr>
                <w:rFonts w:ascii="Cambria" w:hAnsi="Cambria"/>
                <w:color w:val="000000"/>
                <w:sz w:val="24"/>
                <w:szCs w:val="24"/>
                <w:rtl/>
                <w:lang w:bidi="ar-IQ"/>
              </w:rPr>
              <w:t>.</w:t>
            </w:r>
          </w:p>
          <w:p w14:paraId="05502CA2" w14:textId="0B92A9A9" w:rsidR="00AE6D2E" w:rsidRPr="00C66404" w:rsidRDefault="00AE6D2E" w:rsidP="00AE6D2E">
            <w:pPr>
              <w:tabs>
                <w:tab w:val="left" w:pos="642"/>
              </w:tabs>
              <w:autoSpaceDE w:val="0"/>
              <w:autoSpaceDN w:val="0"/>
              <w:adjustRightInd w:val="0"/>
              <w:ind w:left="0" w:hanging="2"/>
              <w:jc w:val="center"/>
              <w:rPr>
                <w:rFonts w:ascii="Cambria" w:hAnsi="Cambria"/>
                <w:color w:val="000000"/>
                <w:sz w:val="24"/>
                <w:szCs w:val="24"/>
                <w:rtl/>
                <w:lang w:bidi="ar-IQ"/>
              </w:rPr>
            </w:pPr>
            <w:r w:rsidRPr="00C66404">
              <w:rPr>
                <w:rFonts w:ascii="Cambria" w:hAnsi="Cambria"/>
                <w:color w:val="000000"/>
                <w:sz w:val="24"/>
                <w:szCs w:val="24"/>
                <w:rtl/>
                <w:lang w:bidi="ar-IQ"/>
              </w:rPr>
              <w:t>كتابة التقارير العلمية.</w:t>
            </w:r>
          </w:p>
          <w:p w14:paraId="6D6D5F14" w14:textId="6FCD0190" w:rsidR="00AE6D2E" w:rsidRDefault="00AE6D2E" w:rsidP="00AE6D2E">
            <w:pPr>
              <w:shd w:val="clear" w:color="auto" w:fill="FFFFFF"/>
              <w:spacing w:before="240" w:after="240" w:line="349" w:lineRule="auto"/>
              <w:ind w:left="0" w:right="440" w:hanging="2"/>
              <w:jc w:val="center"/>
              <w:rPr>
                <w:rFonts w:ascii="Cambria" w:eastAsia="Cambria" w:hAnsi="Cambria" w:cs="Cambria"/>
                <w:b/>
                <w:sz w:val="26"/>
                <w:szCs w:val="26"/>
              </w:rPr>
            </w:pPr>
            <w:r w:rsidRPr="00C66404">
              <w:rPr>
                <w:rFonts w:ascii="Cambria" w:hAnsi="Cambria"/>
                <w:color w:val="000000"/>
                <w:sz w:val="24"/>
                <w:szCs w:val="24"/>
                <w:rtl/>
                <w:lang w:bidi="ar-IQ"/>
              </w:rPr>
              <w:t>الواجبات البيتية.</w:t>
            </w:r>
          </w:p>
        </w:tc>
      </w:tr>
      <w:tr w:rsidR="0006206C" w14:paraId="3B8F7B74" w14:textId="77777777" w:rsidTr="003F5C02">
        <w:trPr>
          <w:trHeight w:val="181"/>
          <w:jc w:val="right"/>
        </w:trPr>
        <w:tc>
          <w:tcPr>
            <w:tcW w:w="1087" w:type="dxa"/>
            <w:vAlign w:val="center"/>
          </w:tcPr>
          <w:p w14:paraId="7C83F1CC" w14:textId="0C2624CD" w:rsidR="0006206C" w:rsidRDefault="0006206C" w:rsidP="0006206C">
            <w:pPr>
              <w:shd w:val="clear" w:color="auto" w:fill="FFFFFF"/>
              <w:ind w:left="0" w:right="-426" w:hanging="2"/>
              <w:jc w:val="both"/>
              <w:rPr>
                <w:rFonts w:ascii="Cambria" w:eastAsia="Cambria" w:hAnsi="Cambria" w:cs="Cambria"/>
                <w:sz w:val="28"/>
                <w:szCs w:val="28"/>
              </w:rPr>
            </w:pPr>
            <w:r w:rsidRPr="00C66404">
              <w:rPr>
                <w:rFonts w:ascii="Cambria" w:hAnsi="Cambria" w:hint="eastAsia"/>
                <w:color w:val="000000"/>
                <w:sz w:val="24"/>
                <w:szCs w:val="24"/>
                <w:rtl/>
                <w:lang w:bidi="ar-IQ"/>
              </w:rPr>
              <w:t>الأسبوع</w:t>
            </w:r>
            <w:r w:rsidRPr="00C66404">
              <w:rPr>
                <w:rFonts w:ascii="Cambria" w:hAnsi="Cambria" w:hint="cs"/>
                <w:color w:val="000000"/>
                <w:sz w:val="24"/>
                <w:szCs w:val="24"/>
                <w:rtl/>
                <w:lang w:bidi="ar-IQ"/>
              </w:rPr>
              <w:t xml:space="preserve"> </w:t>
            </w:r>
            <w:r>
              <w:rPr>
                <w:rFonts w:ascii="Cambria" w:hAnsi="Cambria" w:hint="cs"/>
                <w:color w:val="000000"/>
                <w:sz w:val="24"/>
                <w:szCs w:val="24"/>
                <w:rtl/>
                <w:lang w:bidi="ar-IQ"/>
              </w:rPr>
              <w:t>6</w:t>
            </w:r>
          </w:p>
        </w:tc>
        <w:tc>
          <w:tcPr>
            <w:tcW w:w="817" w:type="dxa"/>
            <w:gridSpan w:val="3"/>
            <w:vAlign w:val="center"/>
          </w:tcPr>
          <w:p w14:paraId="6CE00FA6" w14:textId="2E5E86C5" w:rsidR="0006206C" w:rsidRDefault="0006206C" w:rsidP="0006206C">
            <w:pPr>
              <w:shd w:val="clear" w:color="auto" w:fill="FFFFFF"/>
              <w:ind w:left="0" w:right="-426" w:hanging="2"/>
              <w:jc w:val="both"/>
              <w:rPr>
                <w:rFonts w:ascii="Cambria" w:eastAsia="Cambria" w:hAnsi="Cambria" w:cs="Cambria"/>
                <w:sz w:val="28"/>
                <w:szCs w:val="28"/>
              </w:rPr>
            </w:pPr>
            <w:r>
              <w:rPr>
                <w:rFonts w:ascii="Cambria" w:hAnsi="Cambria"/>
                <w:color w:val="000000"/>
                <w:sz w:val="24"/>
                <w:szCs w:val="24"/>
                <w:lang w:bidi="ar-IQ"/>
              </w:rPr>
              <w:t>2</w:t>
            </w:r>
          </w:p>
        </w:tc>
        <w:tc>
          <w:tcPr>
            <w:tcW w:w="4591" w:type="dxa"/>
            <w:vAlign w:val="center"/>
          </w:tcPr>
          <w:p w14:paraId="5AC292E3" w14:textId="77777777" w:rsidR="0006206C" w:rsidRDefault="0006206C" w:rsidP="0006206C">
            <w:pPr>
              <w:shd w:val="clear" w:color="auto" w:fill="FFFFFF"/>
              <w:bidi w:val="0"/>
              <w:ind w:left="0" w:right="-426" w:hanging="2"/>
              <w:jc w:val="left"/>
              <w:rPr>
                <w:sz w:val="22"/>
                <w:szCs w:val="22"/>
                <w:rtl/>
              </w:rPr>
            </w:pPr>
            <w:r w:rsidRPr="009603B1">
              <w:rPr>
                <w:b/>
                <w:bCs/>
                <w:sz w:val="22"/>
                <w:szCs w:val="22"/>
              </w:rPr>
              <w:t xml:space="preserve">Delta Modulation (DM): </w:t>
            </w:r>
            <w:r w:rsidRPr="009603B1">
              <w:rPr>
                <w:sz w:val="22"/>
                <w:szCs w:val="22"/>
              </w:rPr>
              <w:t xml:space="preserve">Delta Modulation Transmitter, Delta Modulation Receiver, </w:t>
            </w:r>
          </w:p>
          <w:p w14:paraId="483717C6" w14:textId="77777777" w:rsidR="0006206C" w:rsidRDefault="0006206C" w:rsidP="0006206C">
            <w:pPr>
              <w:shd w:val="clear" w:color="auto" w:fill="FFFFFF"/>
              <w:bidi w:val="0"/>
              <w:ind w:left="0" w:right="-426" w:hanging="2"/>
              <w:jc w:val="left"/>
              <w:rPr>
                <w:sz w:val="22"/>
                <w:szCs w:val="22"/>
                <w:rtl/>
              </w:rPr>
            </w:pPr>
            <w:r w:rsidRPr="009603B1">
              <w:rPr>
                <w:sz w:val="22"/>
                <w:szCs w:val="22"/>
              </w:rPr>
              <w:t xml:space="preserve">Advantages and disadvantages of Delta </w:t>
            </w:r>
          </w:p>
          <w:p w14:paraId="2E247F5B" w14:textId="7589F2DE" w:rsidR="0006206C" w:rsidRDefault="0006206C" w:rsidP="0006206C">
            <w:pPr>
              <w:shd w:val="clear" w:color="auto" w:fill="FFFFFF"/>
              <w:bidi w:val="0"/>
              <w:ind w:left="0" w:right="-426" w:hanging="2"/>
              <w:jc w:val="left"/>
              <w:rPr>
                <w:rFonts w:ascii="Cambria" w:eastAsia="Cambria" w:hAnsi="Cambria" w:cs="Cambria"/>
                <w:color w:val="000000"/>
                <w:sz w:val="28"/>
                <w:szCs w:val="28"/>
              </w:rPr>
            </w:pPr>
            <w:r w:rsidRPr="009603B1">
              <w:rPr>
                <w:sz w:val="22"/>
                <w:szCs w:val="22"/>
              </w:rPr>
              <w:t>Modulation, Line Coding.</w:t>
            </w:r>
          </w:p>
        </w:tc>
        <w:tc>
          <w:tcPr>
            <w:tcW w:w="1455" w:type="dxa"/>
            <w:vAlign w:val="center"/>
          </w:tcPr>
          <w:p w14:paraId="6AD20DB7" w14:textId="77777777" w:rsidR="0006206C" w:rsidRPr="00C66404" w:rsidRDefault="0006206C" w:rsidP="004B5DA4">
            <w:pPr>
              <w:autoSpaceDE w:val="0"/>
              <w:autoSpaceDN w:val="0"/>
              <w:adjustRightInd w:val="0"/>
              <w:ind w:left="0" w:hanging="2"/>
              <w:jc w:val="center"/>
              <w:rPr>
                <w:sz w:val="24"/>
                <w:szCs w:val="24"/>
                <w:rtl/>
                <w:lang w:bidi="ar-IQ"/>
              </w:rPr>
            </w:pPr>
            <w:r w:rsidRPr="00C66404">
              <w:rPr>
                <w:sz w:val="24"/>
                <w:szCs w:val="24"/>
                <w:rtl/>
                <w:lang w:bidi="ar-IQ"/>
              </w:rPr>
              <w:t>المحاضرات النظرية</w:t>
            </w:r>
            <w:r w:rsidRPr="00C66404">
              <w:rPr>
                <w:rFonts w:hint="cs"/>
                <w:sz w:val="24"/>
                <w:szCs w:val="24"/>
                <w:rtl/>
                <w:lang w:bidi="ar-IQ"/>
              </w:rPr>
              <w:t>.</w:t>
            </w:r>
          </w:p>
          <w:p w14:paraId="176515CD" w14:textId="77777777" w:rsidR="0006206C" w:rsidRPr="00C66404" w:rsidRDefault="0006206C" w:rsidP="004B5DA4">
            <w:pPr>
              <w:autoSpaceDE w:val="0"/>
              <w:autoSpaceDN w:val="0"/>
              <w:adjustRightInd w:val="0"/>
              <w:ind w:left="0" w:hanging="2"/>
              <w:jc w:val="center"/>
              <w:rPr>
                <w:sz w:val="24"/>
                <w:szCs w:val="24"/>
                <w:rtl/>
                <w:lang w:bidi="ar-IQ"/>
              </w:rPr>
            </w:pPr>
            <w:r w:rsidRPr="00C66404">
              <w:rPr>
                <w:sz w:val="24"/>
                <w:szCs w:val="24"/>
                <w:rtl/>
                <w:lang w:bidi="ar-IQ"/>
              </w:rPr>
              <w:t xml:space="preserve">محاضرات المناقشة </w:t>
            </w:r>
            <w:r w:rsidRPr="00C66404">
              <w:rPr>
                <w:sz w:val="24"/>
                <w:szCs w:val="24"/>
                <w:lang w:bidi="ar-IQ"/>
              </w:rPr>
              <w:t>Tutorials</w:t>
            </w:r>
            <w:r w:rsidRPr="00C66404">
              <w:rPr>
                <w:rFonts w:hint="cs"/>
                <w:sz w:val="24"/>
                <w:szCs w:val="24"/>
                <w:rtl/>
                <w:lang w:bidi="ar-IQ"/>
              </w:rPr>
              <w:t>.</w:t>
            </w:r>
          </w:p>
          <w:p w14:paraId="49369183" w14:textId="1C0217BE" w:rsidR="0006206C" w:rsidRDefault="0006206C" w:rsidP="004B5DA4">
            <w:pPr>
              <w:shd w:val="clear" w:color="auto" w:fill="FFFFFF"/>
              <w:ind w:left="0" w:right="-426" w:hanging="2"/>
              <w:jc w:val="center"/>
              <w:rPr>
                <w:rFonts w:ascii="Cambria" w:eastAsia="Cambria" w:hAnsi="Cambria" w:cs="Cambria"/>
                <w:sz w:val="28"/>
                <w:szCs w:val="28"/>
              </w:rPr>
            </w:pPr>
            <w:r>
              <w:rPr>
                <w:rFonts w:hint="cs"/>
                <w:sz w:val="24"/>
                <w:szCs w:val="24"/>
                <w:rtl/>
                <w:lang w:bidi="ar-IQ"/>
              </w:rPr>
              <w:t>ا</w:t>
            </w:r>
            <w:r w:rsidRPr="00C66404">
              <w:rPr>
                <w:sz w:val="24"/>
                <w:szCs w:val="24"/>
                <w:rtl/>
                <w:lang w:bidi="ar-IQ"/>
              </w:rPr>
              <w:t>لتجارب العملية في المختبرات</w:t>
            </w:r>
            <w:r w:rsidRPr="00C66404">
              <w:rPr>
                <w:rFonts w:hint="cs"/>
                <w:sz w:val="24"/>
                <w:szCs w:val="24"/>
                <w:rtl/>
                <w:lang w:bidi="ar-IQ"/>
              </w:rPr>
              <w:t>.</w:t>
            </w:r>
          </w:p>
        </w:tc>
        <w:tc>
          <w:tcPr>
            <w:tcW w:w="2137"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17558554" w14:textId="77777777" w:rsidR="0006206C" w:rsidRPr="00C66404" w:rsidRDefault="0006206C" w:rsidP="004B5DA4">
            <w:pPr>
              <w:tabs>
                <w:tab w:val="left" w:pos="642"/>
              </w:tabs>
              <w:autoSpaceDE w:val="0"/>
              <w:autoSpaceDN w:val="0"/>
              <w:adjustRightInd w:val="0"/>
              <w:ind w:left="0" w:hanging="2"/>
              <w:jc w:val="center"/>
              <w:rPr>
                <w:rFonts w:ascii="Cambria" w:hAnsi="Cambria"/>
                <w:color w:val="000000"/>
                <w:sz w:val="24"/>
                <w:szCs w:val="24"/>
                <w:rtl/>
                <w:lang w:bidi="ar-IQ"/>
              </w:rPr>
            </w:pPr>
            <w:r w:rsidRPr="00C66404">
              <w:rPr>
                <w:rFonts w:ascii="Cambria" w:hAnsi="Cambria"/>
                <w:color w:val="000000"/>
                <w:sz w:val="24"/>
                <w:szCs w:val="24"/>
                <w:rtl/>
                <w:lang w:bidi="ar-IQ"/>
              </w:rPr>
              <w:t xml:space="preserve">الامتحانات </w:t>
            </w:r>
            <w:r w:rsidRPr="00C66404">
              <w:rPr>
                <w:rFonts w:ascii="Cambria" w:hAnsi="Cambria" w:hint="cs"/>
                <w:color w:val="000000"/>
                <w:sz w:val="24"/>
                <w:szCs w:val="24"/>
                <w:rtl/>
                <w:lang w:bidi="ar-IQ"/>
              </w:rPr>
              <w:t>التحريرية.</w:t>
            </w:r>
          </w:p>
          <w:p w14:paraId="46E8AEEC" w14:textId="77777777" w:rsidR="0006206C" w:rsidRPr="00C66404" w:rsidRDefault="0006206C" w:rsidP="004B5DA4">
            <w:pPr>
              <w:tabs>
                <w:tab w:val="left" w:pos="642"/>
              </w:tabs>
              <w:autoSpaceDE w:val="0"/>
              <w:autoSpaceDN w:val="0"/>
              <w:adjustRightInd w:val="0"/>
              <w:ind w:left="0" w:hanging="2"/>
              <w:jc w:val="center"/>
              <w:rPr>
                <w:rFonts w:ascii="Cambria" w:hAnsi="Cambria"/>
                <w:color w:val="000000"/>
                <w:sz w:val="24"/>
                <w:szCs w:val="24"/>
                <w:rtl/>
                <w:lang w:bidi="ar-IQ"/>
              </w:rPr>
            </w:pPr>
            <w:r w:rsidRPr="00C66404">
              <w:rPr>
                <w:rFonts w:ascii="Cambria" w:hAnsi="Cambria"/>
                <w:color w:val="000000"/>
                <w:sz w:val="24"/>
                <w:szCs w:val="24"/>
                <w:rtl/>
                <w:lang w:bidi="ar-IQ"/>
              </w:rPr>
              <w:t xml:space="preserve">الامتحانات السريعة </w:t>
            </w:r>
            <w:r w:rsidRPr="00C66404">
              <w:rPr>
                <w:rFonts w:ascii="Cambria" w:hAnsi="Cambria"/>
                <w:color w:val="000000"/>
                <w:sz w:val="24"/>
                <w:szCs w:val="24"/>
                <w:lang w:bidi="ar-IQ"/>
              </w:rPr>
              <w:t>Quiz</w:t>
            </w:r>
            <w:r w:rsidRPr="00C66404">
              <w:rPr>
                <w:rFonts w:ascii="Cambria" w:hAnsi="Cambria"/>
                <w:color w:val="000000"/>
                <w:sz w:val="24"/>
                <w:szCs w:val="24"/>
                <w:rtl/>
                <w:lang w:bidi="ar-IQ"/>
              </w:rPr>
              <w:t>.</w:t>
            </w:r>
          </w:p>
          <w:p w14:paraId="678B718B" w14:textId="2D5EDFCB" w:rsidR="0006206C" w:rsidRPr="00C66404" w:rsidRDefault="0006206C" w:rsidP="004B5DA4">
            <w:pPr>
              <w:tabs>
                <w:tab w:val="left" w:pos="642"/>
              </w:tabs>
              <w:autoSpaceDE w:val="0"/>
              <w:autoSpaceDN w:val="0"/>
              <w:adjustRightInd w:val="0"/>
              <w:ind w:left="0" w:hanging="2"/>
              <w:jc w:val="center"/>
              <w:rPr>
                <w:rFonts w:ascii="Cambria" w:hAnsi="Cambria"/>
                <w:color w:val="000000"/>
                <w:sz w:val="24"/>
                <w:szCs w:val="24"/>
                <w:rtl/>
                <w:lang w:bidi="ar-IQ"/>
              </w:rPr>
            </w:pPr>
            <w:r w:rsidRPr="00C66404">
              <w:rPr>
                <w:rFonts w:ascii="Cambria" w:hAnsi="Cambria"/>
                <w:color w:val="000000"/>
                <w:sz w:val="24"/>
                <w:szCs w:val="24"/>
                <w:rtl/>
                <w:lang w:bidi="ar-IQ"/>
              </w:rPr>
              <w:t>كتابة التقارير العلمية.</w:t>
            </w:r>
          </w:p>
          <w:p w14:paraId="4D79250E" w14:textId="6B8FCB38" w:rsidR="0006206C" w:rsidRDefault="0006206C" w:rsidP="004B5DA4">
            <w:pPr>
              <w:shd w:val="clear" w:color="auto" w:fill="FFFFFF"/>
              <w:spacing w:before="240" w:after="240" w:line="349" w:lineRule="auto"/>
              <w:ind w:left="0" w:right="440" w:hanging="2"/>
              <w:jc w:val="center"/>
              <w:rPr>
                <w:rFonts w:ascii="Cambria" w:eastAsia="Cambria" w:hAnsi="Cambria" w:cs="Cambria"/>
                <w:b/>
                <w:sz w:val="26"/>
                <w:szCs w:val="26"/>
              </w:rPr>
            </w:pPr>
            <w:r w:rsidRPr="00C66404">
              <w:rPr>
                <w:rFonts w:ascii="Cambria" w:hAnsi="Cambria"/>
                <w:color w:val="000000"/>
                <w:sz w:val="24"/>
                <w:szCs w:val="24"/>
                <w:rtl/>
                <w:lang w:bidi="ar-IQ"/>
              </w:rPr>
              <w:t>الواجبات البيتية.</w:t>
            </w:r>
          </w:p>
        </w:tc>
      </w:tr>
      <w:tr w:rsidR="0006206C" w14:paraId="6A8941C5" w14:textId="77777777" w:rsidTr="003F5C02">
        <w:trPr>
          <w:trHeight w:val="181"/>
          <w:jc w:val="right"/>
        </w:trPr>
        <w:tc>
          <w:tcPr>
            <w:tcW w:w="1087" w:type="dxa"/>
            <w:vAlign w:val="center"/>
          </w:tcPr>
          <w:p w14:paraId="79439CB3" w14:textId="66752C20" w:rsidR="0006206C" w:rsidRDefault="0006206C" w:rsidP="0006206C">
            <w:pPr>
              <w:shd w:val="clear" w:color="auto" w:fill="FFFFFF"/>
              <w:ind w:left="0" w:right="-426" w:hanging="2"/>
              <w:jc w:val="both"/>
              <w:rPr>
                <w:rFonts w:ascii="Cambria" w:eastAsia="Cambria" w:hAnsi="Cambria" w:cs="Cambria"/>
                <w:sz w:val="28"/>
                <w:szCs w:val="28"/>
              </w:rPr>
            </w:pPr>
            <w:r w:rsidRPr="00C66404">
              <w:rPr>
                <w:rFonts w:ascii="Cambria" w:hAnsi="Cambria" w:hint="eastAsia"/>
                <w:color w:val="000000"/>
                <w:sz w:val="24"/>
                <w:szCs w:val="24"/>
                <w:rtl/>
                <w:lang w:bidi="ar-IQ"/>
              </w:rPr>
              <w:t>الأسبوع</w:t>
            </w:r>
            <w:r>
              <w:rPr>
                <w:rFonts w:ascii="Cambria" w:hAnsi="Cambria" w:hint="cs"/>
                <w:color w:val="000000"/>
                <w:sz w:val="24"/>
                <w:szCs w:val="24"/>
                <w:rtl/>
                <w:lang w:bidi="ar-IQ"/>
              </w:rPr>
              <w:t>7+8</w:t>
            </w:r>
            <w:r>
              <w:rPr>
                <w:rFonts w:ascii="Cambria" w:hAnsi="Cambria"/>
                <w:color w:val="000000"/>
                <w:sz w:val="24"/>
                <w:szCs w:val="24"/>
                <w:rtl/>
                <w:lang w:bidi="ar-IQ"/>
              </w:rPr>
              <w:br/>
            </w:r>
          </w:p>
        </w:tc>
        <w:tc>
          <w:tcPr>
            <w:tcW w:w="817" w:type="dxa"/>
            <w:gridSpan w:val="3"/>
            <w:vAlign w:val="center"/>
          </w:tcPr>
          <w:p w14:paraId="31DF70FF" w14:textId="2C76D25F" w:rsidR="0006206C" w:rsidRDefault="0006206C" w:rsidP="0006206C">
            <w:pPr>
              <w:shd w:val="clear" w:color="auto" w:fill="FFFFFF"/>
              <w:ind w:left="0" w:right="-426" w:hanging="2"/>
              <w:jc w:val="both"/>
              <w:rPr>
                <w:rFonts w:ascii="Cambria" w:eastAsia="Cambria" w:hAnsi="Cambria" w:cs="Cambria"/>
                <w:sz w:val="28"/>
                <w:szCs w:val="28"/>
              </w:rPr>
            </w:pPr>
            <w:r>
              <w:rPr>
                <w:rFonts w:ascii="Cambria" w:hAnsi="Cambria"/>
                <w:color w:val="000000"/>
                <w:sz w:val="24"/>
                <w:szCs w:val="24"/>
                <w:lang w:bidi="ar-IQ"/>
              </w:rPr>
              <w:t>2</w:t>
            </w:r>
          </w:p>
        </w:tc>
        <w:tc>
          <w:tcPr>
            <w:tcW w:w="4591" w:type="dxa"/>
            <w:vAlign w:val="center"/>
          </w:tcPr>
          <w:p w14:paraId="50B0C195" w14:textId="77777777" w:rsidR="0006206C" w:rsidRDefault="0006206C" w:rsidP="0006206C">
            <w:pPr>
              <w:shd w:val="clear" w:color="auto" w:fill="FFFFFF"/>
              <w:bidi w:val="0"/>
              <w:ind w:left="0" w:right="-426" w:hanging="2"/>
              <w:jc w:val="left"/>
              <w:rPr>
                <w:sz w:val="22"/>
                <w:szCs w:val="22"/>
                <w:rtl/>
              </w:rPr>
            </w:pPr>
            <w:r w:rsidRPr="009603B1">
              <w:rPr>
                <w:rFonts w:asciiTheme="majorBidi" w:hAnsiTheme="majorBidi" w:cstheme="majorBidi"/>
                <w:b/>
                <w:bCs/>
                <w:sz w:val="22"/>
                <w:szCs w:val="22"/>
                <w:lang w:bidi="ar-IQ"/>
              </w:rPr>
              <w:t xml:space="preserve">Digital Modulation: </w:t>
            </w:r>
            <w:r w:rsidRPr="009603B1">
              <w:rPr>
                <w:sz w:val="22"/>
                <w:szCs w:val="22"/>
              </w:rPr>
              <w:t xml:space="preserve">Amplitude Shift Keying </w:t>
            </w:r>
          </w:p>
          <w:p w14:paraId="0B44773B" w14:textId="77777777" w:rsidR="0006206C" w:rsidRDefault="0006206C" w:rsidP="0006206C">
            <w:pPr>
              <w:shd w:val="clear" w:color="auto" w:fill="FFFFFF"/>
              <w:bidi w:val="0"/>
              <w:ind w:left="0" w:right="-426" w:hanging="2"/>
              <w:jc w:val="left"/>
              <w:rPr>
                <w:sz w:val="22"/>
                <w:szCs w:val="22"/>
                <w:rtl/>
              </w:rPr>
            </w:pPr>
            <w:r w:rsidRPr="009603B1">
              <w:rPr>
                <w:sz w:val="22"/>
                <w:szCs w:val="22"/>
              </w:rPr>
              <w:t xml:space="preserve">(ASK), Frequency Shift Keying (FSK), </w:t>
            </w:r>
          </w:p>
          <w:p w14:paraId="3B0349D8" w14:textId="27FF614C" w:rsidR="0006206C" w:rsidRDefault="0006206C" w:rsidP="0006206C">
            <w:pPr>
              <w:shd w:val="clear" w:color="auto" w:fill="FFFFFF"/>
              <w:bidi w:val="0"/>
              <w:ind w:left="0" w:right="-426" w:hanging="2"/>
              <w:jc w:val="left"/>
              <w:rPr>
                <w:rFonts w:ascii="Cambria" w:eastAsia="Cambria" w:hAnsi="Cambria" w:cs="Cambria"/>
                <w:color w:val="000000"/>
                <w:sz w:val="28"/>
                <w:szCs w:val="28"/>
              </w:rPr>
            </w:pPr>
            <w:r w:rsidRPr="009603B1">
              <w:rPr>
                <w:sz w:val="22"/>
                <w:szCs w:val="22"/>
              </w:rPr>
              <w:t>Phase Shift Keying (PSK).</w:t>
            </w:r>
          </w:p>
        </w:tc>
        <w:tc>
          <w:tcPr>
            <w:tcW w:w="1455" w:type="dxa"/>
            <w:vAlign w:val="center"/>
          </w:tcPr>
          <w:p w14:paraId="448B07EB" w14:textId="77777777" w:rsidR="0006206C" w:rsidRPr="00C66404" w:rsidRDefault="0006206C" w:rsidP="004B5DA4">
            <w:pPr>
              <w:autoSpaceDE w:val="0"/>
              <w:autoSpaceDN w:val="0"/>
              <w:adjustRightInd w:val="0"/>
              <w:ind w:left="0" w:hanging="2"/>
              <w:jc w:val="center"/>
              <w:rPr>
                <w:sz w:val="24"/>
                <w:szCs w:val="24"/>
                <w:rtl/>
                <w:lang w:bidi="ar-IQ"/>
              </w:rPr>
            </w:pPr>
            <w:r w:rsidRPr="00C66404">
              <w:rPr>
                <w:sz w:val="24"/>
                <w:szCs w:val="24"/>
                <w:rtl/>
                <w:lang w:bidi="ar-IQ"/>
              </w:rPr>
              <w:t>المحاضرات النظرية</w:t>
            </w:r>
            <w:r w:rsidRPr="00C66404">
              <w:rPr>
                <w:rFonts w:hint="cs"/>
                <w:sz w:val="24"/>
                <w:szCs w:val="24"/>
                <w:rtl/>
                <w:lang w:bidi="ar-IQ"/>
              </w:rPr>
              <w:t>.</w:t>
            </w:r>
          </w:p>
          <w:p w14:paraId="24BB9432" w14:textId="77777777" w:rsidR="0006206C" w:rsidRPr="00C66404" w:rsidRDefault="0006206C" w:rsidP="004B5DA4">
            <w:pPr>
              <w:autoSpaceDE w:val="0"/>
              <w:autoSpaceDN w:val="0"/>
              <w:adjustRightInd w:val="0"/>
              <w:ind w:left="0" w:hanging="2"/>
              <w:jc w:val="center"/>
              <w:rPr>
                <w:sz w:val="24"/>
                <w:szCs w:val="24"/>
                <w:rtl/>
                <w:lang w:bidi="ar-IQ"/>
              </w:rPr>
            </w:pPr>
            <w:r w:rsidRPr="00C66404">
              <w:rPr>
                <w:sz w:val="24"/>
                <w:szCs w:val="24"/>
                <w:rtl/>
                <w:lang w:bidi="ar-IQ"/>
              </w:rPr>
              <w:t xml:space="preserve">محاضرات المناقشة </w:t>
            </w:r>
            <w:r w:rsidRPr="00C66404">
              <w:rPr>
                <w:sz w:val="24"/>
                <w:szCs w:val="24"/>
                <w:lang w:bidi="ar-IQ"/>
              </w:rPr>
              <w:t>Tutorials</w:t>
            </w:r>
            <w:r w:rsidRPr="00C66404">
              <w:rPr>
                <w:rFonts w:hint="cs"/>
                <w:sz w:val="24"/>
                <w:szCs w:val="24"/>
                <w:rtl/>
                <w:lang w:bidi="ar-IQ"/>
              </w:rPr>
              <w:t>.</w:t>
            </w:r>
          </w:p>
          <w:p w14:paraId="0834B31F" w14:textId="4B310320" w:rsidR="0006206C" w:rsidRDefault="0006206C" w:rsidP="004B5DA4">
            <w:pPr>
              <w:shd w:val="clear" w:color="auto" w:fill="FFFFFF"/>
              <w:ind w:left="0" w:right="-426" w:hanging="2"/>
              <w:jc w:val="center"/>
              <w:rPr>
                <w:rFonts w:ascii="Cambria" w:eastAsia="Cambria" w:hAnsi="Cambria" w:cs="Cambria"/>
                <w:sz w:val="28"/>
                <w:szCs w:val="28"/>
              </w:rPr>
            </w:pPr>
            <w:r>
              <w:rPr>
                <w:rFonts w:hint="cs"/>
                <w:sz w:val="24"/>
                <w:szCs w:val="24"/>
                <w:rtl/>
                <w:lang w:bidi="ar-IQ"/>
              </w:rPr>
              <w:t>ا</w:t>
            </w:r>
            <w:r w:rsidRPr="00C66404">
              <w:rPr>
                <w:sz w:val="24"/>
                <w:szCs w:val="24"/>
                <w:rtl/>
                <w:lang w:bidi="ar-IQ"/>
              </w:rPr>
              <w:t>لتجارب العملية في المختبرات</w:t>
            </w:r>
            <w:r w:rsidRPr="00C66404">
              <w:rPr>
                <w:rFonts w:hint="cs"/>
                <w:sz w:val="24"/>
                <w:szCs w:val="24"/>
                <w:rtl/>
                <w:lang w:bidi="ar-IQ"/>
              </w:rPr>
              <w:t>.</w:t>
            </w:r>
          </w:p>
        </w:tc>
        <w:tc>
          <w:tcPr>
            <w:tcW w:w="2137"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3251CEF9" w14:textId="77777777" w:rsidR="0006206C" w:rsidRPr="00C66404" w:rsidRDefault="0006206C" w:rsidP="004B5DA4">
            <w:pPr>
              <w:tabs>
                <w:tab w:val="left" w:pos="642"/>
              </w:tabs>
              <w:autoSpaceDE w:val="0"/>
              <w:autoSpaceDN w:val="0"/>
              <w:adjustRightInd w:val="0"/>
              <w:ind w:left="0" w:hanging="2"/>
              <w:jc w:val="center"/>
              <w:rPr>
                <w:rFonts w:ascii="Cambria" w:hAnsi="Cambria"/>
                <w:color w:val="000000"/>
                <w:sz w:val="24"/>
                <w:szCs w:val="24"/>
                <w:rtl/>
                <w:lang w:bidi="ar-IQ"/>
              </w:rPr>
            </w:pPr>
            <w:r w:rsidRPr="00C66404">
              <w:rPr>
                <w:rFonts w:ascii="Cambria" w:hAnsi="Cambria"/>
                <w:color w:val="000000"/>
                <w:sz w:val="24"/>
                <w:szCs w:val="24"/>
                <w:rtl/>
                <w:lang w:bidi="ar-IQ"/>
              </w:rPr>
              <w:t xml:space="preserve">الامتحانات </w:t>
            </w:r>
            <w:r w:rsidRPr="00C66404">
              <w:rPr>
                <w:rFonts w:ascii="Cambria" w:hAnsi="Cambria" w:hint="cs"/>
                <w:color w:val="000000"/>
                <w:sz w:val="24"/>
                <w:szCs w:val="24"/>
                <w:rtl/>
                <w:lang w:bidi="ar-IQ"/>
              </w:rPr>
              <w:t>التحريرية.</w:t>
            </w:r>
          </w:p>
          <w:p w14:paraId="077DF2F6" w14:textId="77777777" w:rsidR="0006206C" w:rsidRPr="00C66404" w:rsidRDefault="0006206C" w:rsidP="004B5DA4">
            <w:pPr>
              <w:tabs>
                <w:tab w:val="left" w:pos="642"/>
              </w:tabs>
              <w:autoSpaceDE w:val="0"/>
              <w:autoSpaceDN w:val="0"/>
              <w:adjustRightInd w:val="0"/>
              <w:ind w:left="0" w:hanging="2"/>
              <w:jc w:val="center"/>
              <w:rPr>
                <w:rFonts w:ascii="Cambria" w:hAnsi="Cambria"/>
                <w:color w:val="000000"/>
                <w:sz w:val="24"/>
                <w:szCs w:val="24"/>
                <w:rtl/>
                <w:lang w:bidi="ar-IQ"/>
              </w:rPr>
            </w:pPr>
            <w:r w:rsidRPr="00C66404">
              <w:rPr>
                <w:rFonts w:ascii="Cambria" w:hAnsi="Cambria"/>
                <w:color w:val="000000"/>
                <w:sz w:val="24"/>
                <w:szCs w:val="24"/>
                <w:rtl/>
                <w:lang w:bidi="ar-IQ"/>
              </w:rPr>
              <w:t xml:space="preserve">الامتحانات السريعة </w:t>
            </w:r>
            <w:r w:rsidRPr="00C66404">
              <w:rPr>
                <w:rFonts w:ascii="Cambria" w:hAnsi="Cambria"/>
                <w:color w:val="000000"/>
                <w:sz w:val="24"/>
                <w:szCs w:val="24"/>
                <w:lang w:bidi="ar-IQ"/>
              </w:rPr>
              <w:t>Quiz</w:t>
            </w:r>
            <w:r w:rsidRPr="00C66404">
              <w:rPr>
                <w:rFonts w:ascii="Cambria" w:hAnsi="Cambria"/>
                <w:color w:val="000000"/>
                <w:sz w:val="24"/>
                <w:szCs w:val="24"/>
                <w:rtl/>
                <w:lang w:bidi="ar-IQ"/>
              </w:rPr>
              <w:t>.</w:t>
            </w:r>
          </w:p>
          <w:p w14:paraId="05DE8C4E" w14:textId="2BBC3628" w:rsidR="0006206C" w:rsidRPr="00C66404" w:rsidRDefault="0006206C" w:rsidP="004B5DA4">
            <w:pPr>
              <w:tabs>
                <w:tab w:val="left" w:pos="642"/>
              </w:tabs>
              <w:autoSpaceDE w:val="0"/>
              <w:autoSpaceDN w:val="0"/>
              <w:adjustRightInd w:val="0"/>
              <w:ind w:left="0" w:hanging="2"/>
              <w:jc w:val="center"/>
              <w:rPr>
                <w:rFonts w:ascii="Cambria" w:hAnsi="Cambria"/>
                <w:color w:val="000000"/>
                <w:sz w:val="24"/>
                <w:szCs w:val="24"/>
                <w:rtl/>
                <w:lang w:bidi="ar-IQ"/>
              </w:rPr>
            </w:pPr>
            <w:r w:rsidRPr="00C66404">
              <w:rPr>
                <w:rFonts w:ascii="Cambria" w:hAnsi="Cambria"/>
                <w:color w:val="000000"/>
                <w:sz w:val="24"/>
                <w:szCs w:val="24"/>
                <w:rtl/>
                <w:lang w:bidi="ar-IQ"/>
              </w:rPr>
              <w:t>كتابة التقارير العلمية.</w:t>
            </w:r>
          </w:p>
          <w:p w14:paraId="68C862F5" w14:textId="45B94402" w:rsidR="0006206C" w:rsidRDefault="0006206C" w:rsidP="004B5DA4">
            <w:pPr>
              <w:shd w:val="clear" w:color="auto" w:fill="FFFFFF"/>
              <w:spacing w:before="240" w:after="240" w:line="349" w:lineRule="auto"/>
              <w:ind w:left="0" w:right="440" w:hanging="2"/>
              <w:jc w:val="center"/>
              <w:rPr>
                <w:rFonts w:ascii="Cambria" w:eastAsia="Cambria" w:hAnsi="Cambria" w:cs="Cambria"/>
                <w:b/>
                <w:sz w:val="26"/>
                <w:szCs w:val="26"/>
              </w:rPr>
            </w:pPr>
            <w:r w:rsidRPr="00C66404">
              <w:rPr>
                <w:rFonts w:ascii="Cambria" w:hAnsi="Cambria"/>
                <w:color w:val="000000"/>
                <w:sz w:val="24"/>
                <w:szCs w:val="24"/>
                <w:rtl/>
                <w:lang w:bidi="ar-IQ"/>
              </w:rPr>
              <w:t>الواجبات البيتية.</w:t>
            </w:r>
          </w:p>
        </w:tc>
      </w:tr>
      <w:tr w:rsidR="0006206C" w14:paraId="7A003542" w14:textId="77777777" w:rsidTr="00FF7014">
        <w:trPr>
          <w:trHeight w:val="181"/>
          <w:jc w:val="right"/>
        </w:trPr>
        <w:tc>
          <w:tcPr>
            <w:tcW w:w="1087" w:type="dxa"/>
            <w:vAlign w:val="center"/>
          </w:tcPr>
          <w:p w14:paraId="166C757D" w14:textId="6F72D8FD" w:rsidR="0006206C" w:rsidRDefault="0006206C" w:rsidP="0006206C">
            <w:pPr>
              <w:shd w:val="clear" w:color="auto" w:fill="FFFFFF"/>
              <w:ind w:left="0" w:right="-426" w:hanging="2"/>
              <w:jc w:val="both"/>
              <w:rPr>
                <w:rFonts w:ascii="Cambria" w:eastAsia="Cambria" w:hAnsi="Cambria" w:cs="Cambria"/>
                <w:sz w:val="28"/>
                <w:szCs w:val="28"/>
              </w:rPr>
            </w:pPr>
            <w:r w:rsidRPr="00C66404">
              <w:rPr>
                <w:rFonts w:ascii="Cambria" w:hAnsi="Cambria" w:hint="eastAsia"/>
                <w:color w:val="000000"/>
                <w:sz w:val="24"/>
                <w:szCs w:val="24"/>
                <w:rtl/>
                <w:lang w:bidi="ar-IQ"/>
              </w:rPr>
              <w:t>الأسبوع</w:t>
            </w:r>
            <w:r w:rsidRPr="00C66404">
              <w:rPr>
                <w:rFonts w:ascii="Cambria" w:hAnsi="Cambria" w:hint="cs"/>
                <w:color w:val="000000"/>
                <w:sz w:val="24"/>
                <w:szCs w:val="24"/>
                <w:rtl/>
                <w:lang w:bidi="ar-IQ"/>
              </w:rPr>
              <w:t xml:space="preserve"> </w:t>
            </w:r>
            <w:r>
              <w:rPr>
                <w:rFonts w:ascii="Cambria" w:hAnsi="Cambria" w:hint="cs"/>
                <w:color w:val="000000"/>
                <w:sz w:val="24"/>
                <w:szCs w:val="24"/>
                <w:rtl/>
                <w:lang w:bidi="ar-IQ"/>
              </w:rPr>
              <w:t>9</w:t>
            </w:r>
          </w:p>
        </w:tc>
        <w:tc>
          <w:tcPr>
            <w:tcW w:w="817" w:type="dxa"/>
            <w:gridSpan w:val="3"/>
            <w:vAlign w:val="center"/>
          </w:tcPr>
          <w:p w14:paraId="59E3F49B" w14:textId="23FB6111" w:rsidR="0006206C" w:rsidRDefault="0006206C" w:rsidP="0006206C">
            <w:pPr>
              <w:shd w:val="clear" w:color="auto" w:fill="FFFFFF"/>
              <w:ind w:left="0" w:right="-426" w:hanging="2"/>
              <w:jc w:val="both"/>
              <w:rPr>
                <w:rFonts w:ascii="Cambria" w:eastAsia="Cambria" w:hAnsi="Cambria" w:cs="Cambria"/>
                <w:sz w:val="28"/>
                <w:szCs w:val="28"/>
              </w:rPr>
            </w:pPr>
            <w:r>
              <w:rPr>
                <w:rFonts w:ascii="Cambria" w:hAnsi="Cambria"/>
                <w:color w:val="000000"/>
                <w:sz w:val="24"/>
                <w:szCs w:val="24"/>
                <w:lang w:bidi="ar-IQ"/>
              </w:rPr>
              <w:t>2</w:t>
            </w:r>
          </w:p>
        </w:tc>
        <w:tc>
          <w:tcPr>
            <w:tcW w:w="4591" w:type="dxa"/>
            <w:vAlign w:val="center"/>
          </w:tcPr>
          <w:p w14:paraId="51F8CEDE" w14:textId="2B8D92FB" w:rsidR="0006206C" w:rsidRDefault="0006206C" w:rsidP="00FF7014">
            <w:pPr>
              <w:shd w:val="clear" w:color="auto" w:fill="FFFFFF"/>
              <w:bidi w:val="0"/>
              <w:ind w:left="0" w:right="-426" w:hanging="2"/>
              <w:jc w:val="center"/>
              <w:rPr>
                <w:sz w:val="22"/>
                <w:szCs w:val="22"/>
                <w:rtl/>
              </w:rPr>
            </w:pPr>
            <w:r w:rsidRPr="009603B1">
              <w:rPr>
                <w:rFonts w:asciiTheme="majorBidi" w:hAnsiTheme="majorBidi" w:cstheme="majorBidi"/>
                <w:b/>
                <w:bCs/>
                <w:sz w:val="22"/>
                <w:szCs w:val="22"/>
                <w:lang w:bidi="ar-IQ"/>
              </w:rPr>
              <w:t xml:space="preserve">Information Theory: </w:t>
            </w:r>
            <w:r w:rsidRPr="009603B1">
              <w:rPr>
                <w:sz w:val="22"/>
                <w:szCs w:val="22"/>
              </w:rPr>
              <w:t>Review of related</w:t>
            </w:r>
          </w:p>
          <w:p w14:paraId="135C5EB9" w14:textId="77777777" w:rsidR="0006206C" w:rsidRDefault="0006206C" w:rsidP="00FF7014">
            <w:pPr>
              <w:shd w:val="clear" w:color="auto" w:fill="FFFFFF"/>
              <w:bidi w:val="0"/>
              <w:ind w:left="0" w:right="-426" w:hanging="2"/>
              <w:jc w:val="center"/>
              <w:rPr>
                <w:sz w:val="22"/>
                <w:szCs w:val="22"/>
                <w:rtl/>
              </w:rPr>
            </w:pPr>
            <w:r w:rsidRPr="009603B1">
              <w:rPr>
                <w:sz w:val="22"/>
                <w:szCs w:val="22"/>
              </w:rPr>
              <w:t>probability and statistics related topics,</w:t>
            </w:r>
          </w:p>
          <w:p w14:paraId="3E978C37" w14:textId="714C7ACD" w:rsidR="0006206C" w:rsidRDefault="0006206C" w:rsidP="00FF7014">
            <w:pPr>
              <w:shd w:val="clear" w:color="auto" w:fill="FFFFFF"/>
              <w:bidi w:val="0"/>
              <w:ind w:left="0" w:right="-426" w:hanging="2"/>
              <w:jc w:val="center"/>
              <w:rPr>
                <w:rFonts w:ascii="Cambria" w:eastAsia="Cambria" w:hAnsi="Cambria" w:cs="Cambria"/>
                <w:color w:val="000000"/>
                <w:sz w:val="28"/>
                <w:szCs w:val="28"/>
              </w:rPr>
            </w:pPr>
            <w:r w:rsidRPr="009603B1">
              <w:rPr>
                <w:sz w:val="22"/>
                <w:szCs w:val="22"/>
              </w:rPr>
              <w:t>Information Contain of a Discrete Memoryless Source, Average Information or Entropy.</w:t>
            </w:r>
          </w:p>
        </w:tc>
        <w:tc>
          <w:tcPr>
            <w:tcW w:w="1455" w:type="dxa"/>
            <w:vAlign w:val="center"/>
          </w:tcPr>
          <w:p w14:paraId="6A70140B" w14:textId="77777777" w:rsidR="0006206C" w:rsidRPr="00C66404" w:rsidRDefault="0006206C" w:rsidP="004B5DA4">
            <w:pPr>
              <w:autoSpaceDE w:val="0"/>
              <w:autoSpaceDN w:val="0"/>
              <w:adjustRightInd w:val="0"/>
              <w:ind w:left="0" w:hanging="2"/>
              <w:jc w:val="center"/>
              <w:rPr>
                <w:sz w:val="24"/>
                <w:szCs w:val="24"/>
                <w:rtl/>
                <w:lang w:bidi="ar-IQ"/>
              </w:rPr>
            </w:pPr>
            <w:r w:rsidRPr="00C66404">
              <w:rPr>
                <w:sz w:val="24"/>
                <w:szCs w:val="24"/>
                <w:rtl/>
                <w:lang w:bidi="ar-IQ"/>
              </w:rPr>
              <w:t>المحاضرات النظرية</w:t>
            </w:r>
            <w:r w:rsidRPr="00C66404">
              <w:rPr>
                <w:rFonts w:hint="cs"/>
                <w:sz w:val="24"/>
                <w:szCs w:val="24"/>
                <w:rtl/>
                <w:lang w:bidi="ar-IQ"/>
              </w:rPr>
              <w:t>.</w:t>
            </w:r>
          </w:p>
          <w:p w14:paraId="68BDD537" w14:textId="77777777" w:rsidR="0006206C" w:rsidRPr="00C66404" w:rsidRDefault="0006206C" w:rsidP="004B5DA4">
            <w:pPr>
              <w:autoSpaceDE w:val="0"/>
              <w:autoSpaceDN w:val="0"/>
              <w:adjustRightInd w:val="0"/>
              <w:ind w:left="0" w:hanging="2"/>
              <w:jc w:val="center"/>
              <w:rPr>
                <w:sz w:val="24"/>
                <w:szCs w:val="24"/>
                <w:rtl/>
                <w:lang w:bidi="ar-IQ"/>
              </w:rPr>
            </w:pPr>
            <w:r w:rsidRPr="00C66404">
              <w:rPr>
                <w:sz w:val="24"/>
                <w:szCs w:val="24"/>
                <w:rtl/>
                <w:lang w:bidi="ar-IQ"/>
              </w:rPr>
              <w:t xml:space="preserve">محاضرات المناقشة </w:t>
            </w:r>
            <w:r w:rsidRPr="00C66404">
              <w:rPr>
                <w:sz w:val="24"/>
                <w:szCs w:val="24"/>
                <w:lang w:bidi="ar-IQ"/>
              </w:rPr>
              <w:t>Tutorials</w:t>
            </w:r>
            <w:r w:rsidRPr="00C66404">
              <w:rPr>
                <w:rFonts w:hint="cs"/>
                <w:sz w:val="24"/>
                <w:szCs w:val="24"/>
                <w:rtl/>
                <w:lang w:bidi="ar-IQ"/>
              </w:rPr>
              <w:t>.</w:t>
            </w:r>
          </w:p>
          <w:p w14:paraId="56EAFFCF" w14:textId="55A99C69" w:rsidR="0006206C" w:rsidRDefault="0006206C" w:rsidP="004B5DA4">
            <w:pPr>
              <w:shd w:val="clear" w:color="auto" w:fill="FFFFFF"/>
              <w:ind w:left="0" w:right="-426" w:hanging="2"/>
              <w:jc w:val="center"/>
              <w:rPr>
                <w:rFonts w:ascii="Cambria" w:eastAsia="Cambria" w:hAnsi="Cambria" w:cs="Cambria"/>
                <w:sz w:val="28"/>
                <w:szCs w:val="28"/>
              </w:rPr>
            </w:pPr>
            <w:r>
              <w:rPr>
                <w:rFonts w:hint="cs"/>
                <w:sz w:val="24"/>
                <w:szCs w:val="24"/>
                <w:rtl/>
                <w:lang w:bidi="ar-IQ"/>
              </w:rPr>
              <w:t>ا</w:t>
            </w:r>
            <w:r w:rsidRPr="00C66404">
              <w:rPr>
                <w:sz w:val="24"/>
                <w:szCs w:val="24"/>
                <w:rtl/>
                <w:lang w:bidi="ar-IQ"/>
              </w:rPr>
              <w:t>لتجارب العملية في المختبرات</w:t>
            </w:r>
            <w:r w:rsidRPr="00C66404">
              <w:rPr>
                <w:rFonts w:hint="cs"/>
                <w:sz w:val="24"/>
                <w:szCs w:val="24"/>
                <w:rtl/>
                <w:lang w:bidi="ar-IQ"/>
              </w:rPr>
              <w:t>.</w:t>
            </w:r>
          </w:p>
        </w:tc>
        <w:tc>
          <w:tcPr>
            <w:tcW w:w="2137"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66E24487" w14:textId="77777777" w:rsidR="0006206C" w:rsidRPr="00C66404" w:rsidRDefault="0006206C" w:rsidP="004B5DA4">
            <w:pPr>
              <w:tabs>
                <w:tab w:val="left" w:pos="642"/>
              </w:tabs>
              <w:autoSpaceDE w:val="0"/>
              <w:autoSpaceDN w:val="0"/>
              <w:adjustRightInd w:val="0"/>
              <w:ind w:left="0" w:hanging="2"/>
              <w:jc w:val="center"/>
              <w:rPr>
                <w:rFonts w:ascii="Cambria" w:hAnsi="Cambria"/>
                <w:color w:val="000000"/>
                <w:sz w:val="24"/>
                <w:szCs w:val="24"/>
                <w:rtl/>
                <w:lang w:bidi="ar-IQ"/>
              </w:rPr>
            </w:pPr>
            <w:r w:rsidRPr="00C66404">
              <w:rPr>
                <w:rFonts w:ascii="Cambria" w:hAnsi="Cambria"/>
                <w:color w:val="000000"/>
                <w:sz w:val="24"/>
                <w:szCs w:val="24"/>
                <w:rtl/>
                <w:lang w:bidi="ar-IQ"/>
              </w:rPr>
              <w:t xml:space="preserve">الامتحانات </w:t>
            </w:r>
            <w:r w:rsidRPr="00C66404">
              <w:rPr>
                <w:rFonts w:ascii="Cambria" w:hAnsi="Cambria" w:hint="cs"/>
                <w:color w:val="000000"/>
                <w:sz w:val="24"/>
                <w:szCs w:val="24"/>
                <w:rtl/>
                <w:lang w:bidi="ar-IQ"/>
              </w:rPr>
              <w:t>التحريرية.</w:t>
            </w:r>
          </w:p>
          <w:p w14:paraId="116BEDD3" w14:textId="77777777" w:rsidR="0006206C" w:rsidRPr="00C66404" w:rsidRDefault="0006206C" w:rsidP="004B5DA4">
            <w:pPr>
              <w:tabs>
                <w:tab w:val="left" w:pos="642"/>
              </w:tabs>
              <w:autoSpaceDE w:val="0"/>
              <w:autoSpaceDN w:val="0"/>
              <w:adjustRightInd w:val="0"/>
              <w:ind w:left="0" w:hanging="2"/>
              <w:jc w:val="center"/>
              <w:rPr>
                <w:rFonts w:ascii="Cambria" w:hAnsi="Cambria"/>
                <w:color w:val="000000"/>
                <w:sz w:val="24"/>
                <w:szCs w:val="24"/>
                <w:rtl/>
                <w:lang w:bidi="ar-IQ"/>
              </w:rPr>
            </w:pPr>
            <w:r w:rsidRPr="00C66404">
              <w:rPr>
                <w:rFonts w:ascii="Cambria" w:hAnsi="Cambria"/>
                <w:color w:val="000000"/>
                <w:sz w:val="24"/>
                <w:szCs w:val="24"/>
                <w:rtl/>
                <w:lang w:bidi="ar-IQ"/>
              </w:rPr>
              <w:t xml:space="preserve">الامتحانات السريعة </w:t>
            </w:r>
            <w:r w:rsidRPr="00C66404">
              <w:rPr>
                <w:rFonts w:ascii="Cambria" w:hAnsi="Cambria"/>
                <w:color w:val="000000"/>
                <w:sz w:val="24"/>
                <w:szCs w:val="24"/>
                <w:lang w:bidi="ar-IQ"/>
              </w:rPr>
              <w:t>Quiz</w:t>
            </w:r>
            <w:r w:rsidRPr="00C66404">
              <w:rPr>
                <w:rFonts w:ascii="Cambria" w:hAnsi="Cambria"/>
                <w:color w:val="000000"/>
                <w:sz w:val="24"/>
                <w:szCs w:val="24"/>
                <w:rtl/>
                <w:lang w:bidi="ar-IQ"/>
              </w:rPr>
              <w:t>.</w:t>
            </w:r>
          </w:p>
          <w:p w14:paraId="748F7803" w14:textId="6E7653FA" w:rsidR="0006206C" w:rsidRPr="00C66404" w:rsidRDefault="0006206C" w:rsidP="004B5DA4">
            <w:pPr>
              <w:tabs>
                <w:tab w:val="left" w:pos="642"/>
              </w:tabs>
              <w:autoSpaceDE w:val="0"/>
              <w:autoSpaceDN w:val="0"/>
              <w:adjustRightInd w:val="0"/>
              <w:ind w:left="0" w:hanging="2"/>
              <w:jc w:val="center"/>
              <w:rPr>
                <w:rFonts w:ascii="Cambria" w:hAnsi="Cambria"/>
                <w:color w:val="000000"/>
                <w:sz w:val="24"/>
                <w:szCs w:val="24"/>
                <w:rtl/>
                <w:lang w:bidi="ar-IQ"/>
              </w:rPr>
            </w:pPr>
            <w:r w:rsidRPr="00C66404">
              <w:rPr>
                <w:rFonts w:ascii="Cambria" w:hAnsi="Cambria"/>
                <w:color w:val="000000"/>
                <w:sz w:val="24"/>
                <w:szCs w:val="24"/>
                <w:rtl/>
                <w:lang w:bidi="ar-IQ"/>
              </w:rPr>
              <w:t>كتابة التقارير العلمية.</w:t>
            </w:r>
          </w:p>
          <w:p w14:paraId="10647C46" w14:textId="3EFC0C6B" w:rsidR="0006206C" w:rsidRDefault="0006206C" w:rsidP="004B5DA4">
            <w:pPr>
              <w:shd w:val="clear" w:color="auto" w:fill="FFFFFF"/>
              <w:spacing w:before="240" w:after="240" w:line="349" w:lineRule="auto"/>
              <w:ind w:left="0" w:right="440" w:hanging="2"/>
              <w:jc w:val="center"/>
              <w:rPr>
                <w:rFonts w:ascii="Cambria" w:eastAsia="Cambria" w:hAnsi="Cambria" w:cs="Cambria"/>
                <w:b/>
                <w:sz w:val="26"/>
                <w:szCs w:val="26"/>
              </w:rPr>
            </w:pPr>
            <w:r w:rsidRPr="00C66404">
              <w:rPr>
                <w:rFonts w:ascii="Cambria" w:hAnsi="Cambria"/>
                <w:color w:val="000000"/>
                <w:sz w:val="24"/>
                <w:szCs w:val="24"/>
                <w:rtl/>
                <w:lang w:bidi="ar-IQ"/>
              </w:rPr>
              <w:t>الواجبات البيتية.</w:t>
            </w:r>
          </w:p>
        </w:tc>
      </w:tr>
      <w:tr w:rsidR="00B25F3E" w14:paraId="1AC52ECE" w14:textId="77777777" w:rsidTr="00FF7014">
        <w:trPr>
          <w:trHeight w:val="181"/>
          <w:jc w:val="right"/>
        </w:trPr>
        <w:tc>
          <w:tcPr>
            <w:tcW w:w="1087" w:type="dxa"/>
            <w:vAlign w:val="center"/>
          </w:tcPr>
          <w:p w14:paraId="79798003" w14:textId="77777777" w:rsidR="00B25F3E" w:rsidRDefault="00B25F3E" w:rsidP="00B25F3E">
            <w:pPr>
              <w:autoSpaceDE w:val="0"/>
              <w:autoSpaceDN w:val="0"/>
              <w:adjustRightInd w:val="0"/>
              <w:ind w:left="0" w:hanging="2"/>
              <w:jc w:val="center"/>
              <w:rPr>
                <w:rFonts w:ascii="Cambria" w:hAnsi="Cambria"/>
                <w:color w:val="000000"/>
                <w:sz w:val="24"/>
                <w:szCs w:val="24"/>
                <w:lang w:bidi="ar-IQ"/>
              </w:rPr>
            </w:pPr>
            <w:r w:rsidRPr="00C66404">
              <w:rPr>
                <w:rFonts w:ascii="Cambria" w:hAnsi="Cambria" w:hint="eastAsia"/>
                <w:color w:val="000000"/>
                <w:sz w:val="24"/>
                <w:szCs w:val="24"/>
                <w:rtl/>
                <w:lang w:bidi="ar-IQ"/>
              </w:rPr>
              <w:lastRenderedPageBreak/>
              <w:t>الأسبوع</w:t>
            </w:r>
            <w:r w:rsidRPr="00C66404">
              <w:rPr>
                <w:rFonts w:ascii="Cambria" w:hAnsi="Cambria" w:hint="cs"/>
                <w:color w:val="000000"/>
                <w:sz w:val="24"/>
                <w:szCs w:val="24"/>
                <w:rtl/>
                <w:lang w:bidi="ar-IQ"/>
              </w:rPr>
              <w:t xml:space="preserve"> </w:t>
            </w:r>
            <w:r>
              <w:rPr>
                <w:rFonts w:ascii="Cambria" w:hAnsi="Cambria" w:hint="cs"/>
                <w:color w:val="000000"/>
                <w:sz w:val="24"/>
                <w:szCs w:val="24"/>
                <w:rtl/>
                <w:lang w:bidi="ar-IQ"/>
              </w:rPr>
              <w:t>10+11</w:t>
            </w:r>
          </w:p>
          <w:p w14:paraId="29259586" w14:textId="77777777" w:rsidR="00B25F3E" w:rsidRDefault="00B25F3E" w:rsidP="00B25F3E">
            <w:pPr>
              <w:shd w:val="clear" w:color="auto" w:fill="FFFFFF"/>
              <w:ind w:left="1" w:right="-426" w:hanging="3"/>
              <w:jc w:val="both"/>
              <w:rPr>
                <w:rFonts w:ascii="Cambria" w:eastAsia="Cambria" w:hAnsi="Cambria" w:cs="Cambria"/>
                <w:sz w:val="28"/>
                <w:szCs w:val="28"/>
              </w:rPr>
            </w:pPr>
          </w:p>
        </w:tc>
        <w:tc>
          <w:tcPr>
            <w:tcW w:w="817" w:type="dxa"/>
            <w:gridSpan w:val="3"/>
            <w:vAlign w:val="center"/>
          </w:tcPr>
          <w:p w14:paraId="21E5EFC0" w14:textId="4530F457" w:rsidR="00B25F3E" w:rsidRDefault="00B25F3E" w:rsidP="00B25F3E">
            <w:pPr>
              <w:shd w:val="clear" w:color="auto" w:fill="FFFFFF"/>
              <w:ind w:left="0" w:right="-426" w:hanging="2"/>
              <w:jc w:val="both"/>
              <w:rPr>
                <w:rFonts w:ascii="Cambria" w:eastAsia="Cambria" w:hAnsi="Cambria" w:cs="Cambria"/>
                <w:sz w:val="28"/>
                <w:szCs w:val="28"/>
              </w:rPr>
            </w:pPr>
            <w:r>
              <w:rPr>
                <w:rFonts w:ascii="Cambria" w:hAnsi="Cambria"/>
                <w:color w:val="000000"/>
                <w:sz w:val="24"/>
                <w:szCs w:val="24"/>
                <w:lang w:bidi="ar-IQ"/>
              </w:rPr>
              <w:t>2</w:t>
            </w:r>
          </w:p>
        </w:tc>
        <w:tc>
          <w:tcPr>
            <w:tcW w:w="4591" w:type="dxa"/>
            <w:vAlign w:val="center"/>
          </w:tcPr>
          <w:p w14:paraId="28BC5F94" w14:textId="6D3764A5" w:rsidR="00B25F3E" w:rsidRDefault="00B25F3E" w:rsidP="00FF7014">
            <w:pPr>
              <w:shd w:val="clear" w:color="auto" w:fill="FFFFFF"/>
              <w:bidi w:val="0"/>
              <w:ind w:left="0" w:right="-426" w:hanging="2"/>
              <w:jc w:val="center"/>
              <w:rPr>
                <w:rFonts w:asciiTheme="majorBidi" w:hAnsiTheme="majorBidi" w:cstheme="majorBidi"/>
                <w:sz w:val="24"/>
                <w:szCs w:val="24"/>
                <w:rtl/>
              </w:rPr>
            </w:pPr>
            <w:r w:rsidRPr="00143884">
              <w:rPr>
                <w:rFonts w:asciiTheme="majorBidi" w:hAnsiTheme="majorBidi" w:cstheme="majorBidi"/>
                <w:b/>
                <w:bCs/>
                <w:sz w:val="24"/>
                <w:szCs w:val="24"/>
              </w:rPr>
              <w:t>Information theory</w:t>
            </w:r>
            <w:r w:rsidRPr="00143884">
              <w:rPr>
                <w:rFonts w:asciiTheme="majorBidi" w:hAnsiTheme="majorBidi" w:cstheme="majorBidi"/>
                <w:sz w:val="24"/>
                <w:szCs w:val="24"/>
              </w:rPr>
              <w:t>, random variable,</w:t>
            </w:r>
          </w:p>
          <w:p w14:paraId="18B4D0B3" w14:textId="011CF74B" w:rsidR="00B25F3E" w:rsidRDefault="00B25F3E" w:rsidP="00FF7014">
            <w:pPr>
              <w:shd w:val="clear" w:color="auto" w:fill="FFFFFF"/>
              <w:bidi w:val="0"/>
              <w:ind w:left="0" w:right="-426" w:hanging="2"/>
              <w:jc w:val="center"/>
              <w:rPr>
                <w:rFonts w:asciiTheme="majorBidi" w:hAnsiTheme="majorBidi" w:cstheme="majorBidi"/>
                <w:sz w:val="24"/>
                <w:szCs w:val="24"/>
                <w:rtl/>
              </w:rPr>
            </w:pPr>
            <w:r w:rsidRPr="00143884">
              <w:rPr>
                <w:rFonts w:asciiTheme="majorBidi" w:hAnsiTheme="majorBidi" w:cstheme="majorBidi"/>
                <w:sz w:val="24"/>
                <w:szCs w:val="24"/>
              </w:rPr>
              <w:t>source entropy, marginal entropies,</w:t>
            </w:r>
          </w:p>
          <w:p w14:paraId="6B4E745E" w14:textId="4F47BAB5" w:rsidR="00B25F3E" w:rsidRDefault="00B25F3E" w:rsidP="00FF7014">
            <w:pPr>
              <w:shd w:val="clear" w:color="auto" w:fill="FFFFFF"/>
              <w:bidi w:val="0"/>
              <w:ind w:left="0" w:right="-426" w:hanging="2"/>
              <w:jc w:val="center"/>
              <w:rPr>
                <w:rFonts w:asciiTheme="majorBidi" w:hAnsiTheme="majorBidi" w:cstheme="majorBidi"/>
                <w:sz w:val="24"/>
                <w:szCs w:val="24"/>
                <w:rtl/>
              </w:rPr>
            </w:pPr>
            <w:r w:rsidRPr="00143884">
              <w:rPr>
                <w:rFonts w:asciiTheme="majorBidi" w:hAnsiTheme="majorBidi" w:cstheme="majorBidi"/>
                <w:sz w:val="24"/>
                <w:szCs w:val="24"/>
              </w:rPr>
              <w:t>channel capacity, channel efficiency,</w:t>
            </w:r>
          </w:p>
          <w:p w14:paraId="2EEE7D6A" w14:textId="0DD29005" w:rsidR="00B25F3E" w:rsidRDefault="00B25F3E" w:rsidP="00FF7014">
            <w:pPr>
              <w:shd w:val="clear" w:color="auto" w:fill="FFFFFF"/>
              <w:bidi w:val="0"/>
              <w:ind w:left="0" w:right="-426" w:hanging="2"/>
              <w:jc w:val="center"/>
              <w:rPr>
                <w:rFonts w:asciiTheme="majorBidi" w:hAnsiTheme="majorBidi" w:cstheme="majorBidi"/>
                <w:sz w:val="24"/>
                <w:szCs w:val="24"/>
                <w:rtl/>
              </w:rPr>
            </w:pPr>
            <w:r w:rsidRPr="00143884">
              <w:rPr>
                <w:rFonts w:asciiTheme="majorBidi" w:hAnsiTheme="majorBidi" w:cstheme="majorBidi"/>
                <w:sz w:val="24"/>
                <w:szCs w:val="24"/>
              </w:rPr>
              <w:t>redundancy, entropy of continues</w:t>
            </w:r>
          </w:p>
          <w:p w14:paraId="6291EBD4" w14:textId="61EBBBB9" w:rsidR="00B25F3E" w:rsidRDefault="00B25F3E" w:rsidP="00FF7014">
            <w:pPr>
              <w:shd w:val="clear" w:color="auto" w:fill="FFFFFF"/>
              <w:bidi w:val="0"/>
              <w:ind w:left="0" w:right="-426" w:hanging="2"/>
              <w:jc w:val="center"/>
              <w:rPr>
                <w:rFonts w:asciiTheme="majorBidi" w:hAnsiTheme="majorBidi" w:cstheme="majorBidi"/>
                <w:sz w:val="24"/>
                <w:szCs w:val="24"/>
                <w:rtl/>
              </w:rPr>
            </w:pPr>
            <w:r w:rsidRPr="00143884">
              <w:rPr>
                <w:rFonts w:asciiTheme="majorBidi" w:hAnsiTheme="majorBidi" w:cstheme="majorBidi"/>
                <w:sz w:val="24"/>
                <w:szCs w:val="24"/>
              </w:rPr>
              <w:t>signals, symmetric channel,</w:t>
            </w:r>
          </w:p>
          <w:p w14:paraId="55878BA8" w14:textId="0E4E07E7" w:rsidR="00B25F3E" w:rsidRDefault="00B25F3E" w:rsidP="00FF7014">
            <w:pPr>
              <w:shd w:val="clear" w:color="auto" w:fill="FFFFFF"/>
              <w:bidi w:val="0"/>
              <w:ind w:left="0" w:right="-426" w:hanging="2"/>
              <w:jc w:val="center"/>
              <w:rPr>
                <w:rFonts w:ascii="Cambria" w:eastAsia="Cambria" w:hAnsi="Cambria" w:cs="Cambria"/>
                <w:color w:val="000000"/>
                <w:sz w:val="28"/>
                <w:szCs w:val="28"/>
              </w:rPr>
            </w:pPr>
            <w:r w:rsidRPr="00143884">
              <w:rPr>
                <w:rFonts w:asciiTheme="majorBidi" w:hAnsiTheme="majorBidi" w:cstheme="majorBidi"/>
                <w:sz w:val="24"/>
                <w:szCs w:val="24"/>
              </w:rPr>
              <w:t>non-symmetric channel.</w:t>
            </w:r>
          </w:p>
        </w:tc>
        <w:tc>
          <w:tcPr>
            <w:tcW w:w="1455" w:type="dxa"/>
            <w:vAlign w:val="center"/>
          </w:tcPr>
          <w:p w14:paraId="50B39C1A" w14:textId="77777777" w:rsidR="00B25F3E" w:rsidRPr="00C66404" w:rsidRDefault="00B25F3E" w:rsidP="00B25F3E">
            <w:pPr>
              <w:autoSpaceDE w:val="0"/>
              <w:autoSpaceDN w:val="0"/>
              <w:adjustRightInd w:val="0"/>
              <w:ind w:left="0" w:hanging="2"/>
              <w:rPr>
                <w:sz w:val="24"/>
                <w:szCs w:val="24"/>
                <w:rtl/>
                <w:lang w:bidi="ar-IQ"/>
              </w:rPr>
            </w:pPr>
            <w:r w:rsidRPr="00C66404">
              <w:rPr>
                <w:sz w:val="24"/>
                <w:szCs w:val="24"/>
                <w:rtl/>
                <w:lang w:bidi="ar-IQ"/>
              </w:rPr>
              <w:t>المحاضرات النظرية</w:t>
            </w:r>
            <w:r w:rsidRPr="00C66404">
              <w:rPr>
                <w:rFonts w:hint="cs"/>
                <w:sz w:val="24"/>
                <w:szCs w:val="24"/>
                <w:rtl/>
                <w:lang w:bidi="ar-IQ"/>
              </w:rPr>
              <w:t>.</w:t>
            </w:r>
          </w:p>
          <w:p w14:paraId="157860CD" w14:textId="77777777" w:rsidR="00B25F3E" w:rsidRPr="00C66404" w:rsidRDefault="00B25F3E" w:rsidP="00B25F3E">
            <w:pPr>
              <w:autoSpaceDE w:val="0"/>
              <w:autoSpaceDN w:val="0"/>
              <w:adjustRightInd w:val="0"/>
              <w:ind w:left="0" w:hanging="2"/>
              <w:rPr>
                <w:sz w:val="24"/>
                <w:szCs w:val="24"/>
                <w:rtl/>
                <w:lang w:bidi="ar-IQ"/>
              </w:rPr>
            </w:pPr>
            <w:r w:rsidRPr="00C66404">
              <w:rPr>
                <w:sz w:val="24"/>
                <w:szCs w:val="24"/>
                <w:rtl/>
                <w:lang w:bidi="ar-IQ"/>
              </w:rPr>
              <w:t xml:space="preserve">محاضرات المناقشة </w:t>
            </w:r>
            <w:r w:rsidRPr="00C66404">
              <w:rPr>
                <w:sz w:val="24"/>
                <w:szCs w:val="24"/>
                <w:lang w:bidi="ar-IQ"/>
              </w:rPr>
              <w:t>Tutorials</w:t>
            </w:r>
            <w:r w:rsidRPr="00C66404">
              <w:rPr>
                <w:rFonts w:hint="cs"/>
                <w:sz w:val="24"/>
                <w:szCs w:val="24"/>
                <w:rtl/>
                <w:lang w:bidi="ar-IQ"/>
              </w:rPr>
              <w:t>.</w:t>
            </w:r>
          </w:p>
          <w:p w14:paraId="4C059B39" w14:textId="46264A4D" w:rsidR="00B25F3E" w:rsidRDefault="00B25F3E" w:rsidP="00B25F3E">
            <w:pPr>
              <w:shd w:val="clear" w:color="auto" w:fill="FFFFFF"/>
              <w:ind w:left="0" w:right="-426" w:hanging="2"/>
              <w:jc w:val="both"/>
              <w:rPr>
                <w:rFonts w:ascii="Cambria" w:eastAsia="Cambria" w:hAnsi="Cambria" w:cs="Cambria"/>
                <w:sz w:val="28"/>
                <w:szCs w:val="28"/>
              </w:rPr>
            </w:pPr>
            <w:r>
              <w:rPr>
                <w:rFonts w:hint="cs"/>
                <w:sz w:val="24"/>
                <w:szCs w:val="24"/>
                <w:rtl/>
                <w:lang w:bidi="ar-IQ"/>
              </w:rPr>
              <w:t>ا</w:t>
            </w:r>
            <w:r w:rsidRPr="00C66404">
              <w:rPr>
                <w:sz w:val="24"/>
                <w:szCs w:val="24"/>
                <w:rtl/>
                <w:lang w:bidi="ar-IQ"/>
              </w:rPr>
              <w:t>لتجارب العملية في المختبرات</w:t>
            </w:r>
            <w:r w:rsidRPr="00C66404">
              <w:rPr>
                <w:rFonts w:hint="cs"/>
                <w:sz w:val="24"/>
                <w:szCs w:val="24"/>
                <w:rtl/>
                <w:lang w:bidi="ar-IQ"/>
              </w:rPr>
              <w:t>.</w:t>
            </w:r>
          </w:p>
        </w:tc>
        <w:tc>
          <w:tcPr>
            <w:tcW w:w="2137"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45FD3DCB" w14:textId="77777777" w:rsidR="00B25F3E" w:rsidRPr="00C66404" w:rsidRDefault="00B25F3E" w:rsidP="00B25F3E">
            <w:pPr>
              <w:tabs>
                <w:tab w:val="left" w:pos="642"/>
              </w:tabs>
              <w:autoSpaceDE w:val="0"/>
              <w:autoSpaceDN w:val="0"/>
              <w:adjustRightInd w:val="0"/>
              <w:ind w:left="0" w:hanging="2"/>
              <w:rPr>
                <w:rFonts w:ascii="Cambria" w:hAnsi="Cambria"/>
                <w:color w:val="000000"/>
                <w:sz w:val="24"/>
                <w:szCs w:val="24"/>
                <w:rtl/>
                <w:lang w:bidi="ar-IQ"/>
              </w:rPr>
            </w:pPr>
            <w:r w:rsidRPr="00C66404">
              <w:rPr>
                <w:rFonts w:ascii="Cambria" w:hAnsi="Cambria"/>
                <w:color w:val="000000"/>
                <w:sz w:val="24"/>
                <w:szCs w:val="24"/>
                <w:rtl/>
                <w:lang w:bidi="ar-IQ"/>
              </w:rPr>
              <w:t xml:space="preserve">الامتحانات </w:t>
            </w:r>
            <w:r w:rsidRPr="00C66404">
              <w:rPr>
                <w:rFonts w:ascii="Cambria" w:hAnsi="Cambria" w:hint="cs"/>
                <w:color w:val="000000"/>
                <w:sz w:val="24"/>
                <w:szCs w:val="24"/>
                <w:rtl/>
                <w:lang w:bidi="ar-IQ"/>
              </w:rPr>
              <w:t>التحريرية.</w:t>
            </w:r>
          </w:p>
          <w:p w14:paraId="1F387C13" w14:textId="77777777" w:rsidR="00B25F3E" w:rsidRPr="00C66404" w:rsidRDefault="00B25F3E" w:rsidP="00B25F3E">
            <w:pPr>
              <w:tabs>
                <w:tab w:val="left" w:pos="642"/>
              </w:tabs>
              <w:autoSpaceDE w:val="0"/>
              <w:autoSpaceDN w:val="0"/>
              <w:adjustRightInd w:val="0"/>
              <w:ind w:left="0" w:hanging="2"/>
              <w:rPr>
                <w:rFonts w:ascii="Cambria" w:hAnsi="Cambria"/>
                <w:color w:val="000000"/>
                <w:sz w:val="24"/>
                <w:szCs w:val="24"/>
                <w:rtl/>
                <w:lang w:bidi="ar-IQ"/>
              </w:rPr>
            </w:pPr>
            <w:r w:rsidRPr="00C66404">
              <w:rPr>
                <w:rFonts w:ascii="Cambria" w:hAnsi="Cambria"/>
                <w:color w:val="000000"/>
                <w:sz w:val="24"/>
                <w:szCs w:val="24"/>
                <w:rtl/>
                <w:lang w:bidi="ar-IQ"/>
              </w:rPr>
              <w:t xml:space="preserve">الامتحانات السريعة </w:t>
            </w:r>
            <w:r w:rsidRPr="00C66404">
              <w:rPr>
                <w:rFonts w:ascii="Cambria" w:hAnsi="Cambria"/>
                <w:color w:val="000000"/>
                <w:sz w:val="24"/>
                <w:szCs w:val="24"/>
                <w:lang w:bidi="ar-IQ"/>
              </w:rPr>
              <w:t>Quiz</w:t>
            </w:r>
            <w:r w:rsidRPr="00C66404">
              <w:rPr>
                <w:rFonts w:ascii="Cambria" w:hAnsi="Cambria"/>
                <w:color w:val="000000"/>
                <w:sz w:val="24"/>
                <w:szCs w:val="24"/>
                <w:rtl/>
                <w:lang w:bidi="ar-IQ"/>
              </w:rPr>
              <w:t>.</w:t>
            </w:r>
          </w:p>
          <w:p w14:paraId="54FCAAE2" w14:textId="77777777" w:rsidR="00B25F3E" w:rsidRPr="00C66404" w:rsidRDefault="00B25F3E" w:rsidP="00B25F3E">
            <w:pPr>
              <w:tabs>
                <w:tab w:val="left" w:pos="642"/>
              </w:tabs>
              <w:autoSpaceDE w:val="0"/>
              <w:autoSpaceDN w:val="0"/>
              <w:adjustRightInd w:val="0"/>
              <w:ind w:left="0" w:hanging="2"/>
              <w:rPr>
                <w:rFonts w:ascii="Cambria" w:hAnsi="Cambria"/>
                <w:color w:val="000000"/>
                <w:sz w:val="24"/>
                <w:szCs w:val="24"/>
                <w:rtl/>
                <w:lang w:bidi="ar-IQ"/>
              </w:rPr>
            </w:pPr>
            <w:r w:rsidRPr="00C66404">
              <w:rPr>
                <w:rFonts w:ascii="Cambria" w:hAnsi="Cambria"/>
                <w:color w:val="000000"/>
                <w:sz w:val="24"/>
                <w:szCs w:val="24"/>
                <w:rtl/>
                <w:lang w:bidi="ar-IQ"/>
              </w:rPr>
              <w:t xml:space="preserve"> كتابة التقارير العلمية.</w:t>
            </w:r>
          </w:p>
          <w:p w14:paraId="0E20C8D4" w14:textId="7C3492F7" w:rsidR="00B25F3E" w:rsidRDefault="00B25F3E" w:rsidP="00B25F3E">
            <w:pPr>
              <w:shd w:val="clear" w:color="auto" w:fill="FFFFFF"/>
              <w:spacing w:before="240" w:after="240" w:line="349" w:lineRule="auto"/>
              <w:ind w:left="0" w:right="440" w:hanging="2"/>
              <w:rPr>
                <w:rFonts w:ascii="Cambria" w:eastAsia="Cambria" w:hAnsi="Cambria" w:cs="Cambria"/>
                <w:b/>
                <w:sz w:val="26"/>
                <w:szCs w:val="26"/>
              </w:rPr>
            </w:pPr>
            <w:r w:rsidRPr="00C66404">
              <w:rPr>
                <w:rFonts w:ascii="Cambria" w:hAnsi="Cambria"/>
                <w:color w:val="000000"/>
                <w:sz w:val="24"/>
                <w:szCs w:val="24"/>
                <w:rtl/>
                <w:lang w:bidi="ar-IQ"/>
              </w:rPr>
              <w:t>الواجبات البيتية.</w:t>
            </w:r>
          </w:p>
        </w:tc>
      </w:tr>
      <w:tr w:rsidR="00271C14" w14:paraId="5046D4F8" w14:textId="77777777" w:rsidTr="00552CE6">
        <w:trPr>
          <w:trHeight w:val="181"/>
          <w:jc w:val="right"/>
        </w:trPr>
        <w:tc>
          <w:tcPr>
            <w:tcW w:w="1087" w:type="dxa"/>
            <w:vAlign w:val="center"/>
          </w:tcPr>
          <w:p w14:paraId="22E8B4B2" w14:textId="77777777" w:rsidR="00271C14" w:rsidRDefault="00271C14" w:rsidP="00271C14">
            <w:pPr>
              <w:autoSpaceDE w:val="0"/>
              <w:autoSpaceDN w:val="0"/>
              <w:adjustRightInd w:val="0"/>
              <w:ind w:left="0" w:hanging="2"/>
              <w:jc w:val="center"/>
              <w:rPr>
                <w:rFonts w:ascii="Cambria" w:hAnsi="Cambria"/>
                <w:color w:val="000000"/>
                <w:sz w:val="24"/>
                <w:szCs w:val="24"/>
                <w:rtl/>
                <w:lang w:bidi="ar-IQ"/>
              </w:rPr>
            </w:pPr>
            <w:r w:rsidRPr="00C66404">
              <w:rPr>
                <w:rFonts w:ascii="Cambria" w:hAnsi="Cambria" w:hint="eastAsia"/>
                <w:color w:val="000000"/>
                <w:sz w:val="24"/>
                <w:szCs w:val="24"/>
                <w:rtl/>
                <w:lang w:bidi="ar-IQ"/>
              </w:rPr>
              <w:t>الأسبوع</w:t>
            </w:r>
            <w:r w:rsidRPr="00C66404">
              <w:rPr>
                <w:rFonts w:ascii="Cambria" w:hAnsi="Cambria" w:hint="cs"/>
                <w:color w:val="000000"/>
                <w:sz w:val="24"/>
                <w:szCs w:val="24"/>
                <w:rtl/>
                <w:lang w:bidi="ar-IQ"/>
              </w:rPr>
              <w:t xml:space="preserve"> </w:t>
            </w:r>
            <w:r>
              <w:rPr>
                <w:rFonts w:ascii="Cambria" w:hAnsi="Cambria" w:hint="cs"/>
                <w:color w:val="000000"/>
                <w:sz w:val="24"/>
                <w:szCs w:val="24"/>
                <w:rtl/>
                <w:lang w:bidi="ar-IQ"/>
              </w:rPr>
              <w:t>12+13</w:t>
            </w:r>
          </w:p>
          <w:p w14:paraId="5247365A" w14:textId="77777777" w:rsidR="00271C14" w:rsidRDefault="00271C14" w:rsidP="00271C14">
            <w:pPr>
              <w:shd w:val="clear" w:color="auto" w:fill="FFFFFF"/>
              <w:ind w:left="1" w:right="-426" w:hanging="3"/>
              <w:jc w:val="both"/>
              <w:rPr>
                <w:rFonts w:ascii="Cambria" w:eastAsia="Cambria" w:hAnsi="Cambria" w:cs="Cambria"/>
                <w:sz w:val="28"/>
                <w:szCs w:val="28"/>
              </w:rPr>
            </w:pPr>
          </w:p>
        </w:tc>
        <w:tc>
          <w:tcPr>
            <w:tcW w:w="817" w:type="dxa"/>
            <w:gridSpan w:val="3"/>
            <w:vAlign w:val="center"/>
          </w:tcPr>
          <w:p w14:paraId="10FCFEFD" w14:textId="5468CB2F" w:rsidR="00271C14" w:rsidRDefault="00271C14" w:rsidP="00271C14">
            <w:pPr>
              <w:shd w:val="clear" w:color="auto" w:fill="FFFFFF"/>
              <w:ind w:left="0" w:right="-426" w:hanging="2"/>
              <w:jc w:val="both"/>
              <w:rPr>
                <w:rFonts w:ascii="Cambria" w:eastAsia="Cambria" w:hAnsi="Cambria" w:cs="Cambria"/>
                <w:sz w:val="28"/>
                <w:szCs w:val="28"/>
              </w:rPr>
            </w:pPr>
            <w:r>
              <w:rPr>
                <w:rFonts w:ascii="Cambria" w:hAnsi="Cambria"/>
                <w:color w:val="000000"/>
                <w:sz w:val="24"/>
                <w:szCs w:val="24"/>
                <w:lang w:bidi="ar-IQ"/>
              </w:rPr>
              <w:t>2</w:t>
            </w:r>
          </w:p>
        </w:tc>
        <w:tc>
          <w:tcPr>
            <w:tcW w:w="4591" w:type="dxa"/>
            <w:vAlign w:val="center"/>
          </w:tcPr>
          <w:p w14:paraId="2390D520" w14:textId="10825EDA" w:rsidR="00271C14" w:rsidRPr="00DB0ABC" w:rsidRDefault="00271C14" w:rsidP="00552CE6">
            <w:pPr>
              <w:shd w:val="clear" w:color="auto" w:fill="FFFFFF"/>
              <w:bidi w:val="0"/>
              <w:ind w:left="0" w:right="-426" w:hanging="2"/>
              <w:jc w:val="center"/>
              <w:rPr>
                <w:rFonts w:asciiTheme="majorBidi" w:hAnsiTheme="majorBidi" w:cstheme="majorBidi"/>
                <w:sz w:val="24"/>
                <w:szCs w:val="24"/>
              </w:rPr>
            </w:pPr>
            <w:r w:rsidRPr="00143884">
              <w:rPr>
                <w:rFonts w:asciiTheme="majorBidi" w:hAnsiTheme="majorBidi" w:cstheme="majorBidi"/>
                <w:b/>
                <w:bCs/>
                <w:sz w:val="24"/>
                <w:szCs w:val="24"/>
              </w:rPr>
              <w:t>Information</w:t>
            </w:r>
            <w:r w:rsidR="00552CE6">
              <w:rPr>
                <w:rFonts w:asciiTheme="majorBidi" w:hAnsiTheme="majorBidi" w:cstheme="majorBidi"/>
                <w:b/>
                <w:bCs/>
                <w:sz w:val="24"/>
                <w:szCs w:val="24"/>
              </w:rPr>
              <w:t xml:space="preserve"> </w:t>
            </w:r>
            <w:r w:rsidRPr="00143884">
              <w:rPr>
                <w:rFonts w:asciiTheme="majorBidi" w:hAnsiTheme="majorBidi" w:cstheme="majorBidi"/>
                <w:b/>
                <w:bCs/>
                <w:sz w:val="24"/>
                <w:szCs w:val="24"/>
              </w:rPr>
              <w:t>Theory</w:t>
            </w:r>
            <w:r w:rsidRPr="00143884">
              <w:rPr>
                <w:rFonts w:asciiTheme="majorBidi" w:hAnsiTheme="majorBidi" w:cstheme="majorBidi"/>
                <w:sz w:val="24"/>
                <w:szCs w:val="24"/>
              </w:rPr>
              <w:t>:</w:t>
            </w:r>
            <w:r w:rsidR="00552CE6">
              <w:rPr>
                <w:rFonts w:asciiTheme="majorBidi" w:hAnsiTheme="majorBidi" w:cstheme="majorBidi"/>
                <w:sz w:val="24"/>
                <w:szCs w:val="24"/>
              </w:rPr>
              <w:t xml:space="preserve"> </w:t>
            </w:r>
            <w:r w:rsidR="00DB0ABC">
              <w:rPr>
                <w:rFonts w:asciiTheme="majorBidi" w:hAnsiTheme="majorBidi" w:cstheme="majorBidi"/>
                <w:sz w:val="24"/>
                <w:szCs w:val="24"/>
              </w:rPr>
              <w:t>channel</w:t>
            </w:r>
            <w:r w:rsidR="00DB0ABC">
              <w:rPr>
                <w:rFonts w:asciiTheme="majorBidi" w:hAnsiTheme="majorBidi" w:cstheme="majorBidi" w:hint="cs"/>
                <w:sz w:val="24"/>
                <w:szCs w:val="24"/>
                <w:rtl/>
              </w:rPr>
              <w:t xml:space="preserve"> </w:t>
            </w:r>
            <w:r w:rsidRPr="00143884">
              <w:rPr>
                <w:rFonts w:asciiTheme="majorBidi" w:hAnsiTheme="majorBidi" w:cstheme="majorBidi"/>
                <w:sz w:val="24"/>
                <w:szCs w:val="24"/>
              </w:rPr>
              <w:t>efficiency, redundancy, entropy of continues signals, symmetric channel, non-symmetric channel.</w:t>
            </w:r>
          </w:p>
        </w:tc>
        <w:tc>
          <w:tcPr>
            <w:tcW w:w="1455" w:type="dxa"/>
            <w:vAlign w:val="center"/>
          </w:tcPr>
          <w:p w14:paraId="7D9C02DC" w14:textId="77777777" w:rsidR="00271C14" w:rsidRPr="00C66404" w:rsidRDefault="00271C14" w:rsidP="00271C14">
            <w:pPr>
              <w:autoSpaceDE w:val="0"/>
              <w:autoSpaceDN w:val="0"/>
              <w:adjustRightInd w:val="0"/>
              <w:ind w:left="0" w:hanging="2"/>
              <w:rPr>
                <w:sz w:val="24"/>
                <w:szCs w:val="24"/>
                <w:rtl/>
                <w:lang w:bidi="ar-IQ"/>
              </w:rPr>
            </w:pPr>
            <w:r w:rsidRPr="00C66404">
              <w:rPr>
                <w:sz w:val="24"/>
                <w:szCs w:val="24"/>
                <w:rtl/>
                <w:lang w:bidi="ar-IQ"/>
              </w:rPr>
              <w:t>المحاضرات النظرية</w:t>
            </w:r>
            <w:r w:rsidRPr="00C66404">
              <w:rPr>
                <w:rFonts w:hint="cs"/>
                <w:sz w:val="24"/>
                <w:szCs w:val="24"/>
                <w:rtl/>
                <w:lang w:bidi="ar-IQ"/>
              </w:rPr>
              <w:t>.</w:t>
            </w:r>
          </w:p>
          <w:p w14:paraId="6526A35D" w14:textId="77777777" w:rsidR="00271C14" w:rsidRPr="00C66404" w:rsidRDefault="00271C14" w:rsidP="00271C14">
            <w:pPr>
              <w:autoSpaceDE w:val="0"/>
              <w:autoSpaceDN w:val="0"/>
              <w:adjustRightInd w:val="0"/>
              <w:ind w:left="0" w:hanging="2"/>
              <w:rPr>
                <w:sz w:val="24"/>
                <w:szCs w:val="24"/>
                <w:rtl/>
                <w:lang w:bidi="ar-IQ"/>
              </w:rPr>
            </w:pPr>
            <w:r w:rsidRPr="00C66404">
              <w:rPr>
                <w:sz w:val="24"/>
                <w:szCs w:val="24"/>
                <w:rtl/>
                <w:lang w:bidi="ar-IQ"/>
              </w:rPr>
              <w:t xml:space="preserve">محاضرات المناقشة </w:t>
            </w:r>
            <w:r w:rsidRPr="00C66404">
              <w:rPr>
                <w:sz w:val="24"/>
                <w:szCs w:val="24"/>
                <w:lang w:bidi="ar-IQ"/>
              </w:rPr>
              <w:t>Tutorials</w:t>
            </w:r>
            <w:r w:rsidRPr="00C66404">
              <w:rPr>
                <w:rFonts w:hint="cs"/>
                <w:sz w:val="24"/>
                <w:szCs w:val="24"/>
                <w:rtl/>
                <w:lang w:bidi="ar-IQ"/>
              </w:rPr>
              <w:t>.</w:t>
            </w:r>
          </w:p>
          <w:p w14:paraId="064CF383" w14:textId="165600ED" w:rsidR="00271C14" w:rsidRDefault="00271C14" w:rsidP="00271C14">
            <w:pPr>
              <w:shd w:val="clear" w:color="auto" w:fill="FFFFFF"/>
              <w:ind w:left="0" w:right="-426" w:hanging="2"/>
              <w:jc w:val="both"/>
              <w:rPr>
                <w:rFonts w:ascii="Cambria" w:eastAsia="Cambria" w:hAnsi="Cambria" w:cs="Cambria"/>
                <w:sz w:val="28"/>
                <w:szCs w:val="28"/>
              </w:rPr>
            </w:pPr>
            <w:r>
              <w:rPr>
                <w:rFonts w:hint="cs"/>
                <w:sz w:val="24"/>
                <w:szCs w:val="24"/>
                <w:rtl/>
                <w:lang w:bidi="ar-IQ"/>
              </w:rPr>
              <w:t>ا</w:t>
            </w:r>
            <w:r w:rsidRPr="00C66404">
              <w:rPr>
                <w:sz w:val="24"/>
                <w:szCs w:val="24"/>
                <w:rtl/>
                <w:lang w:bidi="ar-IQ"/>
              </w:rPr>
              <w:t>لتجارب العملية في المختبرات</w:t>
            </w:r>
            <w:r w:rsidRPr="00C66404">
              <w:rPr>
                <w:rFonts w:hint="cs"/>
                <w:sz w:val="24"/>
                <w:szCs w:val="24"/>
                <w:rtl/>
                <w:lang w:bidi="ar-IQ"/>
              </w:rPr>
              <w:t>.</w:t>
            </w:r>
          </w:p>
        </w:tc>
        <w:tc>
          <w:tcPr>
            <w:tcW w:w="2137"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7C6E4B47" w14:textId="77777777" w:rsidR="00271C14" w:rsidRPr="00C66404" w:rsidRDefault="00271C14" w:rsidP="00271C14">
            <w:pPr>
              <w:tabs>
                <w:tab w:val="left" w:pos="642"/>
              </w:tabs>
              <w:autoSpaceDE w:val="0"/>
              <w:autoSpaceDN w:val="0"/>
              <w:adjustRightInd w:val="0"/>
              <w:ind w:left="0" w:hanging="2"/>
              <w:rPr>
                <w:rFonts w:ascii="Cambria" w:hAnsi="Cambria"/>
                <w:color w:val="000000"/>
                <w:sz w:val="24"/>
                <w:szCs w:val="24"/>
                <w:rtl/>
                <w:lang w:bidi="ar-IQ"/>
              </w:rPr>
            </w:pPr>
            <w:r w:rsidRPr="00C66404">
              <w:rPr>
                <w:rFonts w:ascii="Cambria" w:hAnsi="Cambria"/>
                <w:color w:val="000000"/>
                <w:sz w:val="24"/>
                <w:szCs w:val="24"/>
                <w:rtl/>
                <w:lang w:bidi="ar-IQ"/>
              </w:rPr>
              <w:t xml:space="preserve">الامتحانات </w:t>
            </w:r>
            <w:r w:rsidRPr="00C66404">
              <w:rPr>
                <w:rFonts w:ascii="Cambria" w:hAnsi="Cambria" w:hint="cs"/>
                <w:color w:val="000000"/>
                <w:sz w:val="24"/>
                <w:szCs w:val="24"/>
                <w:rtl/>
                <w:lang w:bidi="ar-IQ"/>
              </w:rPr>
              <w:t>التحريرية.</w:t>
            </w:r>
          </w:p>
          <w:p w14:paraId="2E4AD210" w14:textId="77777777" w:rsidR="00271C14" w:rsidRPr="00C66404" w:rsidRDefault="00271C14" w:rsidP="00271C14">
            <w:pPr>
              <w:tabs>
                <w:tab w:val="left" w:pos="642"/>
              </w:tabs>
              <w:autoSpaceDE w:val="0"/>
              <w:autoSpaceDN w:val="0"/>
              <w:adjustRightInd w:val="0"/>
              <w:ind w:left="0" w:hanging="2"/>
              <w:rPr>
                <w:rFonts w:ascii="Cambria" w:hAnsi="Cambria"/>
                <w:color w:val="000000"/>
                <w:sz w:val="24"/>
                <w:szCs w:val="24"/>
                <w:rtl/>
                <w:lang w:bidi="ar-IQ"/>
              </w:rPr>
            </w:pPr>
            <w:r w:rsidRPr="00C66404">
              <w:rPr>
                <w:rFonts w:ascii="Cambria" w:hAnsi="Cambria"/>
                <w:color w:val="000000"/>
                <w:sz w:val="24"/>
                <w:szCs w:val="24"/>
                <w:rtl/>
                <w:lang w:bidi="ar-IQ"/>
              </w:rPr>
              <w:t xml:space="preserve">الامتحانات السريعة </w:t>
            </w:r>
            <w:r w:rsidRPr="00C66404">
              <w:rPr>
                <w:rFonts w:ascii="Cambria" w:hAnsi="Cambria"/>
                <w:color w:val="000000"/>
                <w:sz w:val="24"/>
                <w:szCs w:val="24"/>
                <w:lang w:bidi="ar-IQ"/>
              </w:rPr>
              <w:t>Quiz</w:t>
            </w:r>
            <w:r w:rsidRPr="00C66404">
              <w:rPr>
                <w:rFonts w:ascii="Cambria" w:hAnsi="Cambria"/>
                <w:color w:val="000000"/>
                <w:sz w:val="24"/>
                <w:szCs w:val="24"/>
                <w:rtl/>
                <w:lang w:bidi="ar-IQ"/>
              </w:rPr>
              <w:t>.</w:t>
            </w:r>
          </w:p>
          <w:p w14:paraId="07697F9D" w14:textId="77777777" w:rsidR="00271C14" w:rsidRPr="00C66404" w:rsidRDefault="00271C14" w:rsidP="00271C14">
            <w:pPr>
              <w:tabs>
                <w:tab w:val="left" w:pos="642"/>
              </w:tabs>
              <w:autoSpaceDE w:val="0"/>
              <w:autoSpaceDN w:val="0"/>
              <w:adjustRightInd w:val="0"/>
              <w:ind w:left="0" w:hanging="2"/>
              <w:rPr>
                <w:rFonts w:ascii="Cambria" w:hAnsi="Cambria"/>
                <w:color w:val="000000"/>
                <w:sz w:val="24"/>
                <w:szCs w:val="24"/>
                <w:rtl/>
                <w:lang w:bidi="ar-IQ"/>
              </w:rPr>
            </w:pPr>
            <w:r w:rsidRPr="00C66404">
              <w:rPr>
                <w:rFonts w:ascii="Cambria" w:hAnsi="Cambria"/>
                <w:color w:val="000000"/>
                <w:sz w:val="24"/>
                <w:szCs w:val="24"/>
                <w:rtl/>
                <w:lang w:bidi="ar-IQ"/>
              </w:rPr>
              <w:t xml:space="preserve"> كتابة التقارير العلمية.</w:t>
            </w:r>
          </w:p>
          <w:p w14:paraId="5126959F" w14:textId="75516EAB" w:rsidR="00271C14" w:rsidRDefault="00271C14" w:rsidP="00271C14">
            <w:pPr>
              <w:shd w:val="clear" w:color="auto" w:fill="FFFFFF"/>
              <w:spacing w:before="240" w:after="240" w:line="349" w:lineRule="auto"/>
              <w:ind w:left="0" w:right="440" w:hanging="2"/>
              <w:rPr>
                <w:rFonts w:ascii="Cambria" w:eastAsia="Cambria" w:hAnsi="Cambria" w:cs="Cambria"/>
                <w:b/>
                <w:sz w:val="26"/>
                <w:szCs w:val="26"/>
              </w:rPr>
            </w:pPr>
            <w:r w:rsidRPr="00C66404">
              <w:rPr>
                <w:rFonts w:ascii="Cambria" w:hAnsi="Cambria"/>
                <w:color w:val="000000"/>
                <w:sz w:val="24"/>
                <w:szCs w:val="24"/>
                <w:rtl/>
                <w:lang w:bidi="ar-IQ"/>
              </w:rPr>
              <w:t>الواجبات البيتية.</w:t>
            </w:r>
          </w:p>
        </w:tc>
      </w:tr>
      <w:tr w:rsidR="00271C14" w14:paraId="7DB79783" w14:textId="77777777" w:rsidTr="00FF7014">
        <w:trPr>
          <w:trHeight w:val="181"/>
          <w:jc w:val="right"/>
        </w:trPr>
        <w:tc>
          <w:tcPr>
            <w:tcW w:w="1087" w:type="dxa"/>
            <w:vAlign w:val="center"/>
          </w:tcPr>
          <w:p w14:paraId="500F7EA5" w14:textId="77777777" w:rsidR="00271C14" w:rsidRDefault="00271C14" w:rsidP="00271C14">
            <w:pPr>
              <w:autoSpaceDE w:val="0"/>
              <w:autoSpaceDN w:val="0"/>
              <w:adjustRightInd w:val="0"/>
              <w:ind w:left="0" w:hanging="2"/>
              <w:jc w:val="center"/>
              <w:rPr>
                <w:rFonts w:ascii="Cambria" w:hAnsi="Cambria"/>
                <w:color w:val="000000"/>
                <w:sz w:val="24"/>
                <w:szCs w:val="24"/>
                <w:rtl/>
                <w:lang w:bidi="ar-IQ"/>
              </w:rPr>
            </w:pPr>
            <w:r>
              <w:rPr>
                <w:rFonts w:ascii="Cambria" w:hAnsi="Cambria" w:hint="cs"/>
                <w:color w:val="000000"/>
                <w:sz w:val="24"/>
                <w:szCs w:val="24"/>
                <w:rtl/>
                <w:lang w:bidi="ar-IQ"/>
              </w:rPr>
              <w:t xml:space="preserve">ألاسبوع </w:t>
            </w:r>
            <w:r>
              <w:rPr>
                <w:rFonts w:ascii="Cambria" w:hAnsi="Cambria"/>
                <w:color w:val="000000"/>
                <w:sz w:val="24"/>
                <w:szCs w:val="24"/>
                <w:lang w:bidi="ar-IQ"/>
              </w:rPr>
              <w:t>14</w:t>
            </w:r>
          </w:p>
          <w:p w14:paraId="2CB7F060" w14:textId="77777777" w:rsidR="00271C14" w:rsidRDefault="00271C14" w:rsidP="00271C14">
            <w:pPr>
              <w:shd w:val="clear" w:color="auto" w:fill="FFFFFF"/>
              <w:ind w:left="1" w:right="-426" w:hanging="3"/>
              <w:jc w:val="both"/>
              <w:rPr>
                <w:rFonts w:ascii="Cambria" w:eastAsia="Cambria" w:hAnsi="Cambria" w:cs="Cambria"/>
                <w:sz w:val="28"/>
                <w:szCs w:val="28"/>
              </w:rPr>
            </w:pPr>
          </w:p>
        </w:tc>
        <w:tc>
          <w:tcPr>
            <w:tcW w:w="817" w:type="dxa"/>
            <w:gridSpan w:val="3"/>
            <w:vAlign w:val="center"/>
          </w:tcPr>
          <w:p w14:paraId="278D5A22" w14:textId="7D7A68C3" w:rsidR="00271C14" w:rsidRDefault="00271C14" w:rsidP="00271C14">
            <w:pPr>
              <w:shd w:val="clear" w:color="auto" w:fill="FFFFFF"/>
              <w:ind w:left="0" w:right="-426" w:hanging="2"/>
              <w:jc w:val="both"/>
              <w:rPr>
                <w:rFonts w:ascii="Cambria" w:eastAsia="Cambria" w:hAnsi="Cambria" w:cs="Cambria"/>
                <w:sz w:val="28"/>
                <w:szCs w:val="28"/>
              </w:rPr>
            </w:pPr>
            <w:r>
              <w:rPr>
                <w:rFonts w:ascii="Cambria" w:hAnsi="Cambria"/>
                <w:color w:val="000000"/>
                <w:sz w:val="24"/>
                <w:szCs w:val="24"/>
                <w:lang w:bidi="ar-IQ"/>
              </w:rPr>
              <w:t>2</w:t>
            </w:r>
          </w:p>
        </w:tc>
        <w:tc>
          <w:tcPr>
            <w:tcW w:w="4591" w:type="dxa"/>
            <w:vAlign w:val="center"/>
          </w:tcPr>
          <w:p w14:paraId="5C120576" w14:textId="77777777" w:rsidR="00271C14" w:rsidRDefault="00271C14" w:rsidP="00FF7014">
            <w:pPr>
              <w:autoSpaceDE w:val="0"/>
              <w:autoSpaceDN w:val="0"/>
              <w:adjustRightInd w:val="0"/>
              <w:ind w:left="0" w:hanging="2"/>
              <w:jc w:val="center"/>
              <w:rPr>
                <w:rFonts w:asciiTheme="majorBidi" w:hAnsiTheme="majorBidi" w:cstheme="majorBidi"/>
                <w:b/>
                <w:bCs/>
                <w:sz w:val="24"/>
                <w:szCs w:val="24"/>
                <w:rtl/>
              </w:rPr>
            </w:pPr>
          </w:p>
          <w:p w14:paraId="28746EAD" w14:textId="3A686D30" w:rsidR="00271C14" w:rsidRDefault="00271C14" w:rsidP="00FF7014">
            <w:pPr>
              <w:shd w:val="clear" w:color="auto" w:fill="FFFFFF"/>
              <w:ind w:left="0" w:right="-426" w:hanging="2"/>
              <w:jc w:val="center"/>
              <w:rPr>
                <w:rFonts w:ascii="Cambria" w:eastAsia="Cambria" w:hAnsi="Cambria" w:cs="Cambria"/>
                <w:color w:val="000000"/>
                <w:sz w:val="28"/>
                <w:szCs w:val="28"/>
              </w:rPr>
            </w:pPr>
            <w:r w:rsidRPr="00143884">
              <w:rPr>
                <w:rFonts w:asciiTheme="majorBidi" w:hAnsiTheme="majorBidi" w:cstheme="majorBidi"/>
                <w:b/>
                <w:bCs/>
                <w:sz w:val="24"/>
                <w:szCs w:val="24"/>
              </w:rPr>
              <w:t>Source coding</w:t>
            </w:r>
            <w:r w:rsidRPr="00143884">
              <w:rPr>
                <w:rFonts w:asciiTheme="majorBidi" w:hAnsiTheme="majorBidi" w:cstheme="majorBidi"/>
                <w:sz w:val="24"/>
                <w:szCs w:val="24"/>
              </w:rPr>
              <w:t xml:space="preserve"> of discrete source, Shannon, Shannon Fano, Huffman.</w:t>
            </w:r>
          </w:p>
        </w:tc>
        <w:tc>
          <w:tcPr>
            <w:tcW w:w="1455" w:type="dxa"/>
            <w:vAlign w:val="center"/>
          </w:tcPr>
          <w:p w14:paraId="5331A4CD" w14:textId="77777777" w:rsidR="00271C14" w:rsidRPr="00C66404" w:rsidRDefault="00271C14" w:rsidP="00271C14">
            <w:pPr>
              <w:autoSpaceDE w:val="0"/>
              <w:autoSpaceDN w:val="0"/>
              <w:adjustRightInd w:val="0"/>
              <w:ind w:left="0" w:hanging="2"/>
              <w:rPr>
                <w:sz w:val="24"/>
                <w:szCs w:val="24"/>
                <w:rtl/>
                <w:lang w:bidi="ar-IQ"/>
              </w:rPr>
            </w:pPr>
            <w:r w:rsidRPr="00C66404">
              <w:rPr>
                <w:sz w:val="24"/>
                <w:szCs w:val="24"/>
                <w:rtl/>
                <w:lang w:bidi="ar-IQ"/>
              </w:rPr>
              <w:t>المحاضرات النظرية</w:t>
            </w:r>
            <w:r w:rsidRPr="00C66404">
              <w:rPr>
                <w:rFonts w:hint="cs"/>
                <w:sz w:val="24"/>
                <w:szCs w:val="24"/>
                <w:rtl/>
                <w:lang w:bidi="ar-IQ"/>
              </w:rPr>
              <w:t>.</w:t>
            </w:r>
          </w:p>
          <w:p w14:paraId="328C2890" w14:textId="77777777" w:rsidR="00271C14" w:rsidRPr="00C66404" w:rsidRDefault="00271C14" w:rsidP="00271C14">
            <w:pPr>
              <w:autoSpaceDE w:val="0"/>
              <w:autoSpaceDN w:val="0"/>
              <w:adjustRightInd w:val="0"/>
              <w:ind w:left="0" w:hanging="2"/>
              <w:rPr>
                <w:sz w:val="24"/>
                <w:szCs w:val="24"/>
                <w:rtl/>
                <w:lang w:bidi="ar-IQ"/>
              </w:rPr>
            </w:pPr>
            <w:r w:rsidRPr="00C66404">
              <w:rPr>
                <w:sz w:val="24"/>
                <w:szCs w:val="24"/>
                <w:rtl/>
                <w:lang w:bidi="ar-IQ"/>
              </w:rPr>
              <w:t xml:space="preserve">محاضرات المناقشة </w:t>
            </w:r>
            <w:r w:rsidRPr="00C66404">
              <w:rPr>
                <w:sz w:val="24"/>
                <w:szCs w:val="24"/>
                <w:lang w:bidi="ar-IQ"/>
              </w:rPr>
              <w:t>Tutorials</w:t>
            </w:r>
            <w:r w:rsidRPr="00C66404">
              <w:rPr>
                <w:rFonts w:hint="cs"/>
                <w:sz w:val="24"/>
                <w:szCs w:val="24"/>
                <w:rtl/>
                <w:lang w:bidi="ar-IQ"/>
              </w:rPr>
              <w:t>.</w:t>
            </w:r>
          </w:p>
          <w:p w14:paraId="15C6A0F7" w14:textId="45FCD8DB" w:rsidR="00271C14" w:rsidRDefault="00271C14" w:rsidP="00271C14">
            <w:pPr>
              <w:shd w:val="clear" w:color="auto" w:fill="FFFFFF"/>
              <w:ind w:left="0" w:right="-426" w:hanging="2"/>
              <w:jc w:val="both"/>
              <w:rPr>
                <w:rFonts w:ascii="Cambria" w:eastAsia="Cambria" w:hAnsi="Cambria" w:cs="Cambria"/>
                <w:sz w:val="28"/>
                <w:szCs w:val="28"/>
              </w:rPr>
            </w:pPr>
            <w:r>
              <w:rPr>
                <w:rFonts w:hint="cs"/>
                <w:sz w:val="24"/>
                <w:szCs w:val="24"/>
                <w:rtl/>
                <w:lang w:bidi="ar-IQ"/>
              </w:rPr>
              <w:t>ا</w:t>
            </w:r>
            <w:r w:rsidRPr="00C66404">
              <w:rPr>
                <w:sz w:val="24"/>
                <w:szCs w:val="24"/>
                <w:rtl/>
                <w:lang w:bidi="ar-IQ"/>
              </w:rPr>
              <w:t>لتجارب العملية في المختبرات</w:t>
            </w:r>
            <w:r w:rsidRPr="00C66404">
              <w:rPr>
                <w:rFonts w:hint="cs"/>
                <w:sz w:val="24"/>
                <w:szCs w:val="24"/>
                <w:rtl/>
                <w:lang w:bidi="ar-IQ"/>
              </w:rPr>
              <w:t>.</w:t>
            </w:r>
          </w:p>
        </w:tc>
        <w:tc>
          <w:tcPr>
            <w:tcW w:w="2137"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10181A69" w14:textId="77777777" w:rsidR="00271C14" w:rsidRPr="00C66404" w:rsidRDefault="00271C14" w:rsidP="00271C14">
            <w:pPr>
              <w:tabs>
                <w:tab w:val="left" w:pos="642"/>
              </w:tabs>
              <w:autoSpaceDE w:val="0"/>
              <w:autoSpaceDN w:val="0"/>
              <w:adjustRightInd w:val="0"/>
              <w:ind w:left="0" w:hanging="2"/>
              <w:rPr>
                <w:rFonts w:ascii="Cambria" w:hAnsi="Cambria"/>
                <w:color w:val="000000"/>
                <w:sz w:val="24"/>
                <w:szCs w:val="24"/>
                <w:rtl/>
                <w:lang w:bidi="ar-IQ"/>
              </w:rPr>
            </w:pPr>
            <w:r w:rsidRPr="00C66404">
              <w:rPr>
                <w:rFonts w:ascii="Cambria" w:hAnsi="Cambria"/>
                <w:color w:val="000000"/>
                <w:sz w:val="24"/>
                <w:szCs w:val="24"/>
                <w:rtl/>
                <w:lang w:bidi="ar-IQ"/>
              </w:rPr>
              <w:t xml:space="preserve">الامتحانات </w:t>
            </w:r>
            <w:r w:rsidRPr="00C66404">
              <w:rPr>
                <w:rFonts w:ascii="Cambria" w:hAnsi="Cambria" w:hint="cs"/>
                <w:color w:val="000000"/>
                <w:sz w:val="24"/>
                <w:szCs w:val="24"/>
                <w:rtl/>
                <w:lang w:bidi="ar-IQ"/>
              </w:rPr>
              <w:t>التحريرية.</w:t>
            </w:r>
          </w:p>
          <w:p w14:paraId="07B9E140" w14:textId="77777777" w:rsidR="00271C14" w:rsidRPr="00C66404" w:rsidRDefault="00271C14" w:rsidP="00271C14">
            <w:pPr>
              <w:tabs>
                <w:tab w:val="left" w:pos="642"/>
              </w:tabs>
              <w:autoSpaceDE w:val="0"/>
              <w:autoSpaceDN w:val="0"/>
              <w:adjustRightInd w:val="0"/>
              <w:ind w:left="0" w:hanging="2"/>
              <w:rPr>
                <w:rFonts w:ascii="Cambria" w:hAnsi="Cambria"/>
                <w:color w:val="000000"/>
                <w:sz w:val="24"/>
                <w:szCs w:val="24"/>
                <w:rtl/>
                <w:lang w:bidi="ar-IQ"/>
              </w:rPr>
            </w:pPr>
            <w:r w:rsidRPr="00C66404">
              <w:rPr>
                <w:rFonts w:ascii="Cambria" w:hAnsi="Cambria"/>
                <w:color w:val="000000"/>
                <w:sz w:val="24"/>
                <w:szCs w:val="24"/>
                <w:rtl/>
                <w:lang w:bidi="ar-IQ"/>
              </w:rPr>
              <w:t xml:space="preserve">الامتحانات السريعة </w:t>
            </w:r>
            <w:r w:rsidRPr="00C66404">
              <w:rPr>
                <w:rFonts w:ascii="Cambria" w:hAnsi="Cambria"/>
                <w:color w:val="000000"/>
                <w:sz w:val="24"/>
                <w:szCs w:val="24"/>
                <w:lang w:bidi="ar-IQ"/>
              </w:rPr>
              <w:t>Quiz</w:t>
            </w:r>
            <w:r w:rsidRPr="00C66404">
              <w:rPr>
                <w:rFonts w:ascii="Cambria" w:hAnsi="Cambria"/>
                <w:color w:val="000000"/>
                <w:sz w:val="24"/>
                <w:szCs w:val="24"/>
                <w:rtl/>
                <w:lang w:bidi="ar-IQ"/>
              </w:rPr>
              <w:t>.</w:t>
            </w:r>
          </w:p>
          <w:p w14:paraId="01030316" w14:textId="77777777" w:rsidR="00271C14" w:rsidRPr="00C66404" w:rsidRDefault="00271C14" w:rsidP="00271C14">
            <w:pPr>
              <w:tabs>
                <w:tab w:val="left" w:pos="642"/>
              </w:tabs>
              <w:autoSpaceDE w:val="0"/>
              <w:autoSpaceDN w:val="0"/>
              <w:adjustRightInd w:val="0"/>
              <w:ind w:left="0" w:hanging="2"/>
              <w:rPr>
                <w:rFonts w:ascii="Cambria" w:hAnsi="Cambria"/>
                <w:color w:val="000000"/>
                <w:sz w:val="24"/>
                <w:szCs w:val="24"/>
                <w:rtl/>
                <w:lang w:bidi="ar-IQ"/>
              </w:rPr>
            </w:pPr>
            <w:r w:rsidRPr="00C66404">
              <w:rPr>
                <w:rFonts w:ascii="Cambria" w:hAnsi="Cambria"/>
                <w:color w:val="000000"/>
                <w:sz w:val="24"/>
                <w:szCs w:val="24"/>
                <w:rtl/>
                <w:lang w:bidi="ar-IQ"/>
              </w:rPr>
              <w:t xml:space="preserve"> كتابة التقارير العلمية.</w:t>
            </w:r>
          </w:p>
          <w:p w14:paraId="0019ED77" w14:textId="6B9A0442" w:rsidR="00271C14" w:rsidRDefault="00271C14" w:rsidP="00271C14">
            <w:pPr>
              <w:shd w:val="clear" w:color="auto" w:fill="FFFFFF"/>
              <w:spacing w:before="240" w:after="240" w:line="349" w:lineRule="auto"/>
              <w:ind w:left="0" w:right="440" w:hanging="2"/>
              <w:rPr>
                <w:rFonts w:ascii="Cambria" w:eastAsia="Cambria" w:hAnsi="Cambria" w:cs="Cambria"/>
                <w:b/>
                <w:sz w:val="26"/>
                <w:szCs w:val="26"/>
              </w:rPr>
            </w:pPr>
            <w:r w:rsidRPr="00C66404">
              <w:rPr>
                <w:rFonts w:ascii="Cambria" w:hAnsi="Cambria"/>
                <w:color w:val="000000"/>
                <w:sz w:val="24"/>
                <w:szCs w:val="24"/>
                <w:rtl/>
                <w:lang w:bidi="ar-IQ"/>
              </w:rPr>
              <w:t>الواجبات البيتية.</w:t>
            </w:r>
          </w:p>
        </w:tc>
      </w:tr>
      <w:tr w:rsidR="00271C14" w14:paraId="32B5BB0F" w14:textId="77777777" w:rsidTr="00FF7014">
        <w:trPr>
          <w:trHeight w:val="181"/>
          <w:jc w:val="right"/>
        </w:trPr>
        <w:tc>
          <w:tcPr>
            <w:tcW w:w="1087" w:type="dxa"/>
            <w:vAlign w:val="center"/>
          </w:tcPr>
          <w:p w14:paraId="5599453D" w14:textId="0EA24AB2" w:rsidR="00271C14" w:rsidRDefault="00271C14" w:rsidP="00271C14">
            <w:pPr>
              <w:shd w:val="clear" w:color="auto" w:fill="FFFFFF"/>
              <w:ind w:left="0" w:right="-426" w:hanging="2"/>
              <w:jc w:val="both"/>
              <w:rPr>
                <w:rFonts w:ascii="Cambria" w:eastAsia="Cambria" w:hAnsi="Cambria" w:cs="Cambria"/>
                <w:sz w:val="28"/>
                <w:szCs w:val="28"/>
              </w:rPr>
            </w:pPr>
            <w:r w:rsidRPr="00C66404">
              <w:rPr>
                <w:rFonts w:ascii="Cambria" w:hAnsi="Cambria" w:hint="eastAsia"/>
                <w:color w:val="000000"/>
                <w:sz w:val="24"/>
                <w:szCs w:val="24"/>
                <w:rtl/>
                <w:lang w:bidi="ar-IQ"/>
              </w:rPr>
              <w:t>الأسبوع</w:t>
            </w:r>
            <w:r w:rsidRPr="00C66404">
              <w:rPr>
                <w:rFonts w:ascii="Cambria" w:hAnsi="Cambria" w:hint="cs"/>
                <w:color w:val="000000"/>
                <w:sz w:val="24"/>
                <w:szCs w:val="24"/>
                <w:rtl/>
                <w:lang w:bidi="ar-IQ"/>
              </w:rPr>
              <w:t xml:space="preserve"> </w:t>
            </w:r>
            <w:r>
              <w:rPr>
                <w:rFonts w:ascii="Cambria" w:hAnsi="Cambria"/>
                <w:color w:val="000000"/>
                <w:sz w:val="24"/>
                <w:szCs w:val="24"/>
                <w:lang w:bidi="ar-IQ"/>
              </w:rPr>
              <w:t>15</w:t>
            </w:r>
          </w:p>
        </w:tc>
        <w:tc>
          <w:tcPr>
            <w:tcW w:w="817" w:type="dxa"/>
            <w:gridSpan w:val="3"/>
            <w:vAlign w:val="center"/>
          </w:tcPr>
          <w:p w14:paraId="74020AF3" w14:textId="03185148" w:rsidR="00271C14" w:rsidRDefault="00271C14" w:rsidP="00271C14">
            <w:pPr>
              <w:shd w:val="clear" w:color="auto" w:fill="FFFFFF"/>
              <w:ind w:left="0" w:right="-426" w:hanging="2"/>
              <w:jc w:val="both"/>
              <w:rPr>
                <w:rFonts w:ascii="Cambria" w:eastAsia="Cambria" w:hAnsi="Cambria" w:cs="Cambria"/>
                <w:sz w:val="28"/>
                <w:szCs w:val="28"/>
              </w:rPr>
            </w:pPr>
            <w:r>
              <w:rPr>
                <w:rFonts w:ascii="Cambria" w:hAnsi="Cambria"/>
                <w:color w:val="000000"/>
                <w:sz w:val="24"/>
                <w:szCs w:val="24"/>
                <w:lang w:bidi="ar-IQ"/>
              </w:rPr>
              <w:t>2</w:t>
            </w:r>
          </w:p>
        </w:tc>
        <w:tc>
          <w:tcPr>
            <w:tcW w:w="4591" w:type="dxa"/>
            <w:vAlign w:val="center"/>
          </w:tcPr>
          <w:p w14:paraId="5EAAFDC7" w14:textId="0D5E1424" w:rsidR="00271C14" w:rsidRDefault="00271C14" w:rsidP="00FF7014">
            <w:pPr>
              <w:shd w:val="clear" w:color="auto" w:fill="FFFFFF"/>
              <w:ind w:left="0" w:right="-426" w:hanging="2"/>
              <w:jc w:val="center"/>
              <w:rPr>
                <w:rFonts w:ascii="Cambria" w:eastAsia="Cambria" w:hAnsi="Cambria" w:cs="Cambria"/>
                <w:color w:val="000000"/>
                <w:sz w:val="28"/>
                <w:szCs w:val="28"/>
              </w:rPr>
            </w:pPr>
            <w:r w:rsidRPr="00143884">
              <w:rPr>
                <w:rFonts w:asciiTheme="majorBidi" w:hAnsiTheme="majorBidi" w:cstheme="majorBidi"/>
                <w:b/>
                <w:bCs/>
                <w:sz w:val="24"/>
                <w:szCs w:val="24"/>
                <w:lang w:bidi="ar-IQ"/>
              </w:rPr>
              <w:t xml:space="preserve">Selected topics in digital communication, </w:t>
            </w:r>
            <w:r w:rsidRPr="00143884">
              <w:rPr>
                <w:rFonts w:asciiTheme="majorBidi" w:hAnsiTheme="majorBidi" w:cstheme="majorBidi"/>
                <w:sz w:val="24"/>
                <w:szCs w:val="24"/>
                <w:lang w:bidi="ar-IQ"/>
              </w:rPr>
              <w:t>satellite communications, optical fiber communications.</w:t>
            </w:r>
          </w:p>
        </w:tc>
        <w:tc>
          <w:tcPr>
            <w:tcW w:w="1455" w:type="dxa"/>
            <w:vAlign w:val="center"/>
          </w:tcPr>
          <w:p w14:paraId="3D209D0E" w14:textId="77777777" w:rsidR="00271C14" w:rsidRPr="00C66404" w:rsidRDefault="00271C14" w:rsidP="00271C14">
            <w:pPr>
              <w:autoSpaceDE w:val="0"/>
              <w:autoSpaceDN w:val="0"/>
              <w:adjustRightInd w:val="0"/>
              <w:ind w:left="0" w:hanging="2"/>
              <w:rPr>
                <w:sz w:val="24"/>
                <w:szCs w:val="24"/>
                <w:rtl/>
                <w:lang w:bidi="ar-IQ"/>
              </w:rPr>
            </w:pPr>
            <w:r w:rsidRPr="00C66404">
              <w:rPr>
                <w:sz w:val="24"/>
                <w:szCs w:val="24"/>
                <w:rtl/>
                <w:lang w:bidi="ar-IQ"/>
              </w:rPr>
              <w:t>المحاضرات النظرية</w:t>
            </w:r>
            <w:r w:rsidRPr="00C66404">
              <w:rPr>
                <w:rFonts w:hint="cs"/>
                <w:sz w:val="24"/>
                <w:szCs w:val="24"/>
                <w:rtl/>
                <w:lang w:bidi="ar-IQ"/>
              </w:rPr>
              <w:t>.</w:t>
            </w:r>
          </w:p>
          <w:p w14:paraId="27360644" w14:textId="77777777" w:rsidR="00271C14" w:rsidRPr="00C66404" w:rsidRDefault="00271C14" w:rsidP="00271C14">
            <w:pPr>
              <w:autoSpaceDE w:val="0"/>
              <w:autoSpaceDN w:val="0"/>
              <w:adjustRightInd w:val="0"/>
              <w:ind w:left="0" w:hanging="2"/>
              <w:rPr>
                <w:sz w:val="24"/>
                <w:szCs w:val="24"/>
                <w:rtl/>
                <w:lang w:bidi="ar-IQ"/>
              </w:rPr>
            </w:pPr>
            <w:r w:rsidRPr="00C66404">
              <w:rPr>
                <w:sz w:val="24"/>
                <w:szCs w:val="24"/>
                <w:rtl/>
                <w:lang w:bidi="ar-IQ"/>
              </w:rPr>
              <w:t xml:space="preserve">محاضرات المناقشة </w:t>
            </w:r>
            <w:r w:rsidRPr="00C66404">
              <w:rPr>
                <w:sz w:val="24"/>
                <w:szCs w:val="24"/>
                <w:lang w:bidi="ar-IQ"/>
              </w:rPr>
              <w:t>Tutorials</w:t>
            </w:r>
            <w:r w:rsidRPr="00C66404">
              <w:rPr>
                <w:rFonts w:hint="cs"/>
                <w:sz w:val="24"/>
                <w:szCs w:val="24"/>
                <w:rtl/>
                <w:lang w:bidi="ar-IQ"/>
              </w:rPr>
              <w:t>.</w:t>
            </w:r>
          </w:p>
          <w:p w14:paraId="60D69BA6" w14:textId="5E9B32EC" w:rsidR="00271C14" w:rsidRDefault="00271C14" w:rsidP="00271C14">
            <w:pPr>
              <w:shd w:val="clear" w:color="auto" w:fill="FFFFFF"/>
              <w:ind w:left="0" w:right="-426" w:hanging="2"/>
              <w:jc w:val="both"/>
              <w:rPr>
                <w:rFonts w:ascii="Cambria" w:eastAsia="Cambria" w:hAnsi="Cambria" w:cs="Cambria"/>
                <w:sz w:val="28"/>
                <w:szCs w:val="28"/>
              </w:rPr>
            </w:pPr>
            <w:r>
              <w:rPr>
                <w:rFonts w:hint="cs"/>
                <w:sz w:val="24"/>
                <w:szCs w:val="24"/>
                <w:rtl/>
                <w:lang w:bidi="ar-IQ"/>
              </w:rPr>
              <w:t>ا</w:t>
            </w:r>
            <w:r w:rsidRPr="00C66404">
              <w:rPr>
                <w:sz w:val="24"/>
                <w:szCs w:val="24"/>
                <w:rtl/>
                <w:lang w:bidi="ar-IQ"/>
              </w:rPr>
              <w:t>لتجارب العملية في المختبرات</w:t>
            </w:r>
            <w:r w:rsidRPr="00C66404">
              <w:rPr>
                <w:rFonts w:hint="cs"/>
                <w:sz w:val="24"/>
                <w:szCs w:val="24"/>
                <w:rtl/>
                <w:lang w:bidi="ar-IQ"/>
              </w:rPr>
              <w:t>.</w:t>
            </w:r>
          </w:p>
        </w:tc>
        <w:tc>
          <w:tcPr>
            <w:tcW w:w="2137"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02FD67DF" w14:textId="77777777" w:rsidR="00271C14" w:rsidRPr="00C66404" w:rsidRDefault="00271C14" w:rsidP="00271C14">
            <w:pPr>
              <w:tabs>
                <w:tab w:val="left" w:pos="642"/>
              </w:tabs>
              <w:autoSpaceDE w:val="0"/>
              <w:autoSpaceDN w:val="0"/>
              <w:adjustRightInd w:val="0"/>
              <w:ind w:left="0" w:hanging="2"/>
              <w:rPr>
                <w:rFonts w:ascii="Cambria" w:hAnsi="Cambria"/>
                <w:color w:val="000000"/>
                <w:sz w:val="24"/>
                <w:szCs w:val="24"/>
                <w:rtl/>
                <w:lang w:bidi="ar-IQ"/>
              </w:rPr>
            </w:pPr>
            <w:r w:rsidRPr="00C66404">
              <w:rPr>
                <w:rFonts w:ascii="Cambria" w:hAnsi="Cambria"/>
                <w:color w:val="000000"/>
                <w:sz w:val="24"/>
                <w:szCs w:val="24"/>
                <w:rtl/>
                <w:lang w:bidi="ar-IQ"/>
              </w:rPr>
              <w:t xml:space="preserve">الامتحانات </w:t>
            </w:r>
            <w:r w:rsidRPr="00C66404">
              <w:rPr>
                <w:rFonts w:ascii="Cambria" w:hAnsi="Cambria" w:hint="cs"/>
                <w:color w:val="000000"/>
                <w:sz w:val="24"/>
                <w:szCs w:val="24"/>
                <w:rtl/>
                <w:lang w:bidi="ar-IQ"/>
              </w:rPr>
              <w:t>التحريرية.</w:t>
            </w:r>
          </w:p>
          <w:p w14:paraId="4E868B36" w14:textId="77777777" w:rsidR="00271C14" w:rsidRPr="00C66404" w:rsidRDefault="00271C14" w:rsidP="00271C14">
            <w:pPr>
              <w:tabs>
                <w:tab w:val="left" w:pos="642"/>
              </w:tabs>
              <w:autoSpaceDE w:val="0"/>
              <w:autoSpaceDN w:val="0"/>
              <w:adjustRightInd w:val="0"/>
              <w:ind w:left="0" w:hanging="2"/>
              <w:rPr>
                <w:rFonts w:ascii="Cambria" w:hAnsi="Cambria"/>
                <w:color w:val="000000"/>
                <w:sz w:val="24"/>
                <w:szCs w:val="24"/>
                <w:rtl/>
                <w:lang w:bidi="ar-IQ"/>
              </w:rPr>
            </w:pPr>
            <w:r w:rsidRPr="00C66404">
              <w:rPr>
                <w:rFonts w:ascii="Cambria" w:hAnsi="Cambria"/>
                <w:color w:val="000000"/>
                <w:sz w:val="24"/>
                <w:szCs w:val="24"/>
                <w:rtl/>
                <w:lang w:bidi="ar-IQ"/>
              </w:rPr>
              <w:t xml:space="preserve">الامتحانات السريعة </w:t>
            </w:r>
            <w:r w:rsidRPr="00C66404">
              <w:rPr>
                <w:rFonts w:ascii="Cambria" w:hAnsi="Cambria"/>
                <w:color w:val="000000"/>
                <w:sz w:val="24"/>
                <w:szCs w:val="24"/>
                <w:lang w:bidi="ar-IQ"/>
              </w:rPr>
              <w:t>Quiz</w:t>
            </w:r>
            <w:r w:rsidRPr="00C66404">
              <w:rPr>
                <w:rFonts w:ascii="Cambria" w:hAnsi="Cambria"/>
                <w:color w:val="000000"/>
                <w:sz w:val="24"/>
                <w:szCs w:val="24"/>
                <w:rtl/>
                <w:lang w:bidi="ar-IQ"/>
              </w:rPr>
              <w:t>.</w:t>
            </w:r>
          </w:p>
          <w:p w14:paraId="1A976F1D" w14:textId="77777777" w:rsidR="00271C14" w:rsidRPr="00C66404" w:rsidRDefault="00271C14" w:rsidP="00271C14">
            <w:pPr>
              <w:tabs>
                <w:tab w:val="left" w:pos="642"/>
              </w:tabs>
              <w:autoSpaceDE w:val="0"/>
              <w:autoSpaceDN w:val="0"/>
              <w:adjustRightInd w:val="0"/>
              <w:ind w:left="0" w:hanging="2"/>
              <w:rPr>
                <w:rFonts w:ascii="Cambria" w:hAnsi="Cambria"/>
                <w:color w:val="000000"/>
                <w:sz w:val="24"/>
                <w:szCs w:val="24"/>
                <w:rtl/>
                <w:lang w:bidi="ar-IQ"/>
              </w:rPr>
            </w:pPr>
            <w:r w:rsidRPr="00C66404">
              <w:rPr>
                <w:rFonts w:ascii="Cambria" w:hAnsi="Cambria"/>
                <w:color w:val="000000"/>
                <w:sz w:val="24"/>
                <w:szCs w:val="24"/>
                <w:rtl/>
                <w:lang w:bidi="ar-IQ"/>
              </w:rPr>
              <w:t xml:space="preserve"> كتابة التقارير العلمية.</w:t>
            </w:r>
          </w:p>
          <w:p w14:paraId="241E1FC6" w14:textId="3E8E6382" w:rsidR="00271C14" w:rsidRDefault="00271C14" w:rsidP="00271C14">
            <w:pPr>
              <w:shd w:val="clear" w:color="auto" w:fill="FFFFFF"/>
              <w:spacing w:before="240" w:after="240" w:line="349" w:lineRule="auto"/>
              <w:ind w:left="0" w:right="440" w:hanging="2"/>
              <w:rPr>
                <w:rFonts w:ascii="Cambria" w:eastAsia="Cambria" w:hAnsi="Cambria" w:cs="Cambria"/>
                <w:b/>
                <w:sz w:val="26"/>
                <w:szCs w:val="26"/>
              </w:rPr>
            </w:pPr>
            <w:r w:rsidRPr="00C66404">
              <w:rPr>
                <w:rFonts w:ascii="Cambria" w:hAnsi="Cambria"/>
                <w:color w:val="000000"/>
                <w:sz w:val="24"/>
                <w:szCs w:val="24"/>
                <w:rtl/>
                <w:lang w:bidi="ar-IQ"/>
              </w:rPr>
              <w:t>الواجبات البيتية.</w:t>
            </w:r>
          </w:p>
        </w:tc>
      </w:tr>
      <w:tr w:rsidR="00A40107" w14:paraId="6B25717E" w14:textId="77777777" w:rsidTr="00B73805">
        <w:trPr>
          <w:jc w:val="right"/>
        </w:trPr>
        <w:tc>
          <w:tcPr>
            <w:tcW w:w="10087" w:type="dxa"/>
            <w:gridSpan w:val="7"/>
            <w:shd w:val="clear" w:color="auto" w:fill="DEEAF6"/>
          </w:tcPr>
          <w:p w14:paraId="11AE6A01" w14:textId="437D5E58" w:rsidR="00A40107" w:rsidRDefault="005F1E64">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تقييم المقرر</w:t>
            </w:r>
          </w:p>
        </w:tc>
      </w:tr>
      <w:tr w:rsidR="00A40107" w14:paraId="40DDEE29" w14:textId="77777777" w:rsidTr="00B73805">
        <w:trPr>
          <w:jc w:val="right"/>
        </w:trPr>
        <w:tc>
          <w:tcPr>
            <w:tcW w:w="10087" w:type="dxa"/>
            <w:gridSpan w:val="7"/>
          </w:tcPr>
          <w:p w14:paraId="385A5E54" w14:textId="2B20B905" w:rsidR="00A40107" w:rsidRDefault="00187DD7">
            <w:pPr>
              <w:shd w:val="clear" w:color="auto" w:fill="FFFFFF"/>
              <w:ind w:left="0" w:hanging="2"/>
              <w:jc w:val="both"/>
              <w:rPr>
                <w:rFonts w:ascii="Cambria" w:eastAsia="Cambria" w:hAnsi="Cambria"/>
                <w:color w:val="000000"/>
                <w:sz w:val="24"/>
                <w:szCs w:val="24"/>
                <w:rtl/>
              </w:rPr>
            </w:pPr>
            <w:r>
              <w:rPr>
                <w:rFonts w:ascii="Cambria" w:eastAsia="Cambria" w:hAnsi="Cambria" w:hint="cs"/>
                <w:color w:val="000000"/>
                <w:sz w:val="24"/>
                <w:szCs w:val="24"/>
                <w:rtl/>
              </w:rPr>
              <w:t>امتحانات شهرية : 2 * 1</w:t>
            </w:r>
            <w:r w:rsidR="00DB7C3E">
              <w:rPr>
                <w:rFonts w:ascii="Cambria" w:eastAsia="Cambria" w:hAnsi="Cambria" w:hint="cs"/>
                <w:color w:val="000000"/>
                <w:sz w:val="24"/>
                <w:szCs w:val="24"/>
                <w:rtl/>
              </w:rPr>
              <w:t>5</w:t>
            </w:r>
            <w:r>
              <w:rPr>
                <w:rFonts w:ascii="Cambria" w:eastAsia="Cambria" w:hAnsi="Cambria" w:hint="cs"/>
                <w:color w:val="000000"/>
                <w:sz w:val="24"/>
                <w:szCs w:val="24"/>
                <w:rtl/>
              </w:rPr>
              <w:t xml:space="preserve"> = </w:t>
            </w:r>
            <w:r w:rsidR="004B3A83">
              <w:rPr>
                <w:rFonts w:ascii="Cambria" w:eastAsia="Cambria" w:hAnsi="Cambria" w:hint="cs"/>
                <w:color w:val="000000"/>
                <w:sz w:val="24"/>
                <w:szCs w:val="24"/>
                <w:rtl/>
              </w:rPr>
              <w:t>3</w:t>
            </w:r>
            <w:r>
              <w:rPr>
                <w:rFonts w:ascii="Cambria" w:eastAsia="Cambria" w:hAnsi="Cambria" w:hint="cs"/>
                <w:color w:val="000000"/>
                <w:sz w:val="24"/>
                <w:szCs w:val="24"/>
                <w:rtl/>
              </w:rPr>
              <w:t>0</w:t>
            </w:r>
            <w:r w:rsidR="00F0739E">
              <w:rPr>
                <w:rFonts w:ascii="Cambria" w:eastAsia="Cambria" w:hAnsi="Cambria" w:hint="cs"/>
                <w:color w:val="000000"/>
                <w:sz w:val="24"/>
                <w:szCs w:val="24"/>
                <w:rtl/>
              </w:rPr>
              <w:t xml:space="preserve"> درجة</w:t>
            </w:r>
          </w:p>
          <w:p w14:paraId="354EBA47" w14:textId="77777777" w:rsidR="00F0739E" w:rsidRDefault="00F0739E">
            <w:pPr>
              <w:shd w:val="clear" w:color="auto" w:fill="FFFFFF"/>
              <w:ind w:left="0" w:hanging="2"/>
              <w:jc w:val="both"/>
              <w:rPr>
                <w:rFonts w:ascii="Cambria" w:eastAsia="Cambria" w:hAnsi="Cambria"/>
                <w:color w:val="000000"/>
                <w:sz w:val="24"/>
                <w:szCs w:val="24"/>
                <w:rtl/>
              </w:rPr>
            </w:pPr>
            <w:r>
              <w:rPr>
                <w:rFonts w:ascii="Cambria" w:eastAsia="Cambria" w:hAnsi="Cambria" w:hint="cs"/>
                <w:color w:val="000000"/>
                <w:sz w:val="24"/>
                <w:szCs w:val="24"/>
                <w:rtl/>
              </w:rPr>
              <w:t>واجبات بيتية :5 درجات</w:t>
            </w:r>
          </w:p>
          <w:p w14:paraId="69350F68" w14:textId="77777777" w:rsidR="00F0739E" w:rsidRDefault="00F0739E">
            <w:pPr>
              <w:shd w:val="clear" w:color="auto" w:fill="FFFFFF"/>
              <w:ind w:left="0" w:hanging="2"/>
              <w:jc w:val="both"/>
              <w:rPr>
                <w:rFonts w:ascii="Cambria" w:eastAsia="Cambria" w:hAnsi="Cambria"/>
                <w:color w:val="000000"/>
                <w:sz w:val="24"/>
                <w:szCs w:val="24"/>
                <w:rtl/>
              </w:rPr>
            </w:pPr>
            <w:r>
              <w:rPr>
                <w:rFonts w:ascii="Cambria" w:eastAsia="Cambria" w:hAnsi="Cambria" w:hint="cs"/>
                <w:color w:val="000000"/>
                <w:sz w:val="24"/>
                <w:szCs w:val="24"/>
                <w:rtl/>
              </w:rPr>
              <w:t xml:space="preserve">امتحانات مفاجئة : 5 درجات </w:t>
            </w:r>
          </w:p>
          <w:p w14:paraId="167FD368" w14:textId="63DF6BC4" w:rsidR="00F0739E" w:rsidRPr="00187DD7" w:rsidRDefault="00F0739E">
            <w:pPr>
              <w:shd w:val="clear" w:color="auto" w:fill="FFFFFF"/>
              <w:ind w:left="0" w:hanging="2"/>
              <w:jc w:val="both"/>
              <w:rPr>
                <w:rFonts w:ascii="Cambria" w:eastAsia="Cambria" w:hAnsi="Cambria"/>
                <w:color w:val="000000"/>
                <w:sz w:val="24"/>
                <w:szCs w:val="24"/>
              </w:rPr>
            </w:pPr>
            <w:r>
              <w:rPr>
                <w:rFonts w:ascii="Cambria" w:eastAsia="Cambria" w:hAnsi="Cambria" w:hint="cs"/>
                <w:color w:val="000000"/>
                <w:sz w:val="24"/>
                <w:szCs w:val="24"/>
                <w:rtl/>
              </w:rPr>
              <w:t>مختبر : 10 درجات</w:t>
            </w:r>
          </w:p>
        </w:tc>
      </w:tr>
      <w:tr w:rsidR="00A40107" w14:paraId="1A0155C2" w14:textId="77777777" w:rsidTr="00B73805">
        <w:trPr>
          <w:jc w:val="right"/>
        </w:trPr>
        <w:tc>
          <w:tcPr>
            <w:tcW w:w="10087" w:type="dxa"/>
            <w:gridSpan w:val="7"/>
            <w:shd w:val="clear" w:color="auto" w:fill="DEEAF6"/>
          </w:tcPr>
          <w:p w14:paraId="1D066946" w14:textId="7529FB77" w:rsidR="00A40107" w:rsidRDefault="00972328">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مصادر التعلم والتدريس</w:t>
            </w:r>
          </w:p>
        </w:tc>
      </w:tr>
      <w:tr w:rsidR="00D1596D" w14:paraId="0AF088BB" w14:textId="77777777" w:rsidTr="00956185">
        <w:trPr>
          <w:jc w:val="right"/>
        </w:trPr>
        <w:tc>
          <w:tcPr>
            <w:tcW w:w="10087" w:type="dxa"/>
            <w:gridSpan w:val="7"/>
            <w:vAlign w:val="center"/>
          </w:tcPr>
          <w:p w14:paraId="00D87441" w14:textId="56C55AB1" w:rsidR="00D1596D" w:rsidRPr="000E7178" w:rsidRDefault="00D1596D" w:rsidP="000E7178">
            <w:pPr>
              <w:autoSpaceDE w:val="0"/>
              <w:autoSpaceDN w:val="0"/>
              <w:bidi w:val="0"/>
              <w:adjustRightInd w:val="0"/>
              <w:ind w:left="0" w:hanging="2"/>
              <w:jc w:val="highKashida"/>
              <w:rPr>
                <w:rFonts w:asciiTheme="majorBidi" w:hAnsiTheme="majorBidi" w:cstheme="majorBidi"/>
                <w:color w:val="000000"/>
                <w:sz w:val="24"/>
                <w:szCs w:val="24"/>
                <w:lang w:bidi="ar-IQ"/>
              </w:rPr>
            </w:pPr>
            <w:r>
              <w:rPr>
                <w:rFonts w:asciiTheme="majorBidi" w:hAnsiTheme="majorBidi" w:cstheme="majorBidi"/>
                <w:color w:val="000000"/>
                <w:sz w:val="24"/>
                <w:szCs w:val="24"/>
                <w:lang w:bidi="ar-IQ"/>
              </w:rPr>
              <w:t>-</w:t>
            </w:r>
            <w:r w:rsidRPr="00586AF3">
              <w:rPr>
                <w:rFonts w:asciiTheme="majorBidi" w:hAnsiTheme="majorBidi" w:cstheme="majorBidi"/>
                <w:color w:val="000000"/>
                <w:sz w:val="24"/>
                <w:szCs w:val="24"/>
                <w:lang w:bidi="ar-IQ"/>
              </w:rPr>
              <w:t>(McGraw) Schaum's Outlines of Signals &amp; Systems</w:t>
            </w:r>
            <w:r>
              <w:rPr>
                <w:rFonts w:asciiTheme="majorBidi" w:hAnsiTheme="majorBidi" w:cstheme="majorBidi"/>
                <w:color w:val="000000"/>
                <w:sz w:val="24"/>
                <w:szCs w:val="24"/>
                <w:lang w:bidi="ar-IQ"/>
              </w:rPr>
              <w:t>.</w:t>
            </w:r>
          </w:p>
        </w:tc>
      </w:tr>
      <w:tr w:rsidR="00D1596D" w14:paraId="58D8A7B4" w14:textId="77777777" w:rsidTr="00D94651">
        <w:trPr>
          <w:jc w:val="right"/>
        </w:trPr>
        <w:tc>
          <w:tcPr>
            <w:tcW w:w="10087" w:type="dxa"/>
            <w:gridSpan w:val="7"/>
            <w:vAlign w:val="center"/>
          </w:tcPr>
          <w:p w14:paraId="2692627A" w14:textId="58D5C9E0" w:rsidR="00D1596D" w:rsidRDefault="00D1596D" w:rsidP="00D1596D">
            <w:pPr>
              <w:shd w:val="clear" w:color="auto" w:fill="FFFFFF"/>
              <w:bidi w:val="0"/>
              <w:ind w:left="0" w:right="-426" w:hanging="2"/>
              <w:jc w:val="both"/>
              <w:rPr>
                <w:rFonts w:ascii="Cambria" w:eastAsia="Cambria" w:hAnsi="Cambria" w:cs="Cambria"/>
                <w:color w:val="000000"/>
                <w:sz w:val="28"/>
                <w:szCs w:val="28"/>
              </w:rPr>
            </w:pPr>
            <w:r>
              <w:rPr>
                <w:rFonts w:asciiTheme="majorBidi" w:hAnsiTheme="majorBidi" w:cstheme="majorBidi"/>
                <w:color w:val="000000"/>
                <w:sz w:val="24"/>
                <w:szCs w:val="24"/>
                <w:lang w:bidi="ar-IQ"/>
              </w:rPr>
              <w:t>-</w:t>
            </w:r>
            <w:r w:rsidRPr="00586AF3">
              <w:rPr>
                <w:rFonts w:asciiTheme="majorBidi" w:hAnsiTheme="majorBidi" w:cstheme="majorBidi"/>
                <w:color w:val="000000"/>
                <w:sz w:val="24"/>
                <w:szCs w:val="24"/>
                <w:lang w:bidi="ar-IQ"/>
              </w:rPr>
              <w:t>(Communications Engineering) Michael Fitz-Fundamentals of Communications Systems-McGraw-Hill Professional (2007)</w:t>
            </w:r>
          </w:p>
        </w:tc>
      </w:tr>
      <w:tr w:rsidR="00D1596D" w14:paraId="62D2690B" w14:textId="77777777" w:rsidTr="007F3F84">
        <w:trPr>
          <w:jc w:val="right"/>
        </w:trPr>
        <w:tc>
          <w:tcPr>
            <w:tcW w:w="10087" w:type="dxa"/>
            <w:gridSpan w:val="7"/>
          </w:tcPr>
          <w:p w14:paraId="316AA1EA" w14:textId="2C2FC4ED" w:rsidR="00D1596D" w:rsidRDefault="00D1596D" w:rsidP="00D1596D">
            <w:pPr>
              <w:shd w:val="clear" w:color="auto" w:fill="FFFFFF"/>
              <w:bidi w:val="0"/>
              <w:ind w:left="0" w:right="-426" w:hanging="2"/>
              <w:jc w:val="both"/>
              <w:rPr>
                <w:rFonts w:ascii="Cambria" w:eastAsia="Cambria" w:hAnsi="Cambria" w:cs="Cambria"/>
                <w:sz w:val="28"/>
                <w:szCs w:val="28"/>
              </w:rPr>
            </w:pPr>
            <w:r w:rsidRPr="00D1596D">
              <w:rPr>
                <w:rFonts w:asciiTheme="majorBidi" w:hAnsiTheme="majorBidi" w:cstheme="majorBidi"/>
                <w:color w:val="000000"/>
                <w:sz w:val="24"/>
                <w:szCs w:val="24"/>
                <w:lang w:bidi="ar-IQ"/>
              </w:rPr>
              <w:t>Theory and Problems of Analog and Digital Communications_2nd_Ed_Schaum’s Outline Series.</w:t>
            </w:r>
          </w:p>
        </w:tc>
      </w:tr>
      <w:tr w:rsidR="00D1596D" w14:paraId="1E0ACE16" w14:textId="77777777" w:rsidTr="00E15C92">
        <w:trPr>
          <w:jc w:val="right"/>
        </w:trPr>
        <w:tc>
          <w:tcPr>
            <w:tcW w:w="10087" w:type="dxa"/>
            <w:gridSpan w:val="7"/>
          </w:tcPr>
          <w:p w14:paraId="6000E980" w14:textId="77777777" w:rsidR="00D1596D" w:rsidRDefault="00D1596D">
            <w:pPr>
              <w:shd w:val="clear" w:color="auto" w:fill="FFFFFF"/>
              <w:ind w:left="1" w:right="-426" w:hanging="3"/>
              <w:jc w:val="both"/>
              <w:rPr>
                <w:rFonts w:ascii="Cambria" w:eastAsia="Cambria" w:hAnsi="Cambria" w:cs="Cambria"/>
                <w:sz w:val="28"/>
                <w:szCs w:val="28"/>
              </w:rPr>
            </w:pPr>
          </w:p>
        </w:tc>
      </w:tr>
    </w:tbl>
    <w:p w14:paraId="4453A93D" w14:textId="77777777" w:rsidR="00A40107" w:rsidRDefault="00A40107" w:rsidP="00704F38">
      <w:pPr>
        <w:shd w:val="clear" w:color="auto" w:fill="FFFFFF"/>
        <w:spacing w:after="240"/>
        <w:ind w:leftChars="0" w:left="0" w:firstLineChars="0" w:firstLine="0"/>
        <w:jc w:val="left"/>
        <w:rPr>
          <w:sz w:val="24"/>
          <w:szCs w:val="24"/>
        </w:rPr>
      </w:pPr>
    </w:p>
    <w:sectPr w:rsidR="00A40107">
      <w:headerReference w:type="even" r:id="rId8"/>
      <w:headerReference w:type="default" r:id="rId9"/>
      <w:footerReference w:type="even" r:id="rId10"/>
      <w:footerReference w:type="default" r:id="rId11"/>
      <w:headerReference w:type="first" r:id="rId12"/>
      <w:footerReference w:type="first" r:id="rId13"/>
      <w:pgSz w:w="12240" w:h="15840"/>
      <w:pgMar w:top="993" w:right="1797" w:bottom="156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A8C17" w14:textId="77777777" w:rsidR="00545A15" w:rsidRDefault="00545A15">
      <w:pPr>
        <w:spacing w:line="240" w:lineRule="auto"/>
        <w:ind w:left="0" w:hanging="2"/>
      </w:pPr>
      <w:r>
        <w:separator/>
      </w:r>
    </w:p>
  </w:endnote>
  <w:endnote w:type="continuationSeparator" w:id="0">
    <w:p w14:paraId="3291511D" w14:textId="77777777" w:rsidR="00545A15" w:rsidRDefault="00545A1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16CBB" w14:textId="77777777" w:rsidR="00A40107" w:rsidRDefault="00A40107">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8050C" w14:textId="77777777" w:rsidR="00A40107" w:rsidRDefault="00A40107">
    <w:pPr>
      <w:widowControl w:val="0"/>
      <w:pBdr>
        <w:top w:val="nil"/>
        <w:left w:val="nil"/>
        <w:bottom w:val="nil"/>
        <w:right w:val="nil"/>
        <w:between w:val="nil"/>
      </w:pBdr>
      <w:spacing w:line="276" w:lineRule="auto"/>
      <w:ind w:left="0" w:hanging="2"/>
      <w:jc w:val="left"/>
      <w:rPr>
        <w:color w:val="000000"/>
      </w:rPr>
    </w:pPr>
  </w:p>
  <w:tbl>
    <w:tblPr>
      <w:tblStyle w:val="af1"/>
      <w:tblpPr w:leftFromText="187" w:rightFromText="187" w:vertAnchor="text" w:tblpY="1"/>
      <w:bidiVisual/>
      <w:tblW w:w="11161" w:type="dxa"/>
      <w:jc w:val="right"/>
      <w:tblLayout w:type="fixed"/>
      <w:tblLook w:val="0000" w:firstRow="0" w:lastRow="0" w:firstColumn="0" w:lastColumn="0" w:noHBand="0" w:noVBand="0"/>
    </w:tblPr>
    <w:tblGrid>
      <w:gridCol w:w="5023"/>
      <w:gridCol w:w="1116"/>
      <w:gridCol w:w="5022"/>
    </w:tblGrid>
    <w:tr w:rsidR="00A40107" w14:paraId="47738DDD" w14:textId="77777777">
      <w:trPr>
        <w:cantSplit/>
        <w:trHeight w:val="151"/>
        <w:jc w:val="right"/>
      </w:trPr>
      <w:tc>
        <w:tcPr>
          <w:tcW w:w="5023" w:type="dxa"/>
          <w:tcBorders>
            <w:bottom w:val="single" w:sz="4" w:space="0" w:color="4F81BD"/>
          </w:tcBorders>
        </w:tcPr>
        <w:p w14:paraId="7C765BFF" w14:textId="77777777" w:rsidR="00A40107" w:rsidRDefault="00A40107">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restart"/>
          <w:vAlign w:val="center"/>
        </w:tcPr>
        <w:p w14:paraId="63B44025" w14:textId="77777777" w:rsidR="00A40107" w:rsidRDefault="00D15819">
          <w:pPr>
            <w:pBdr>
              <w:top w:val="nil"/>
              <w:left w:val="nil"/>
              <w:bottom w:val="nil"/>
              <w:right w:val="nil"/>
              <w:between w:val="nil"/>
            </w:pBdr>
            <w:spacing w:line="240" w:lineRule="auto"/>
            <w:ind w:left="0"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213E09">
            <w:rPr>
              <w:rFonts w:ascii="Calibri" w:eastAsia="Calibri" w:hAnsi="Calibri" w:cs="Calibri"/>
              <w:noProof/>
              <w:color w:val="000000"/>
              <w:sz w:val="22"/>
              <w:szCs w:val="22"/>
              <w:rtl/>
            </w:rPr>
            <w:t>1</w:t>
          </w:r>
          <w:r>
            <w:rPr>
              <w:rFonts w:ascii="Calibri" w:eastAsia="Calibri" w:hAnsi="Calibri" w:cs="Calibri"/>
              <w:color w:val="000000"/>
              <w:sz w:val="22"/>
              <w:szCs w:val="22"/>
            </w:rPr>
            <w:fldChar w:fldCharType="end"/>
          </w:r>
        </w:p>
      </w:tc>
      <w:tc>
        <w:tcPr>
          <w:tcW w:w="5022" w:type="dxa"/>
          <w:tcBorders>
            <w:bottom w:val="single" w:sz="4" w:space="0" w:color="4F81BD"/>
          </w:tcBorders>
        </w:tcPr>
        <w:p w14:paraId="150DA4AF" w14:textId="77777777" w:rsidR="00A40107" w:rsidRDefault="00A40107">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r w:rsidR="00A40107" w14:paraId="3C1CC169" w14:textId="77777777">
      <w:trPr>
        <w:cantSplit/>
        <w:trHeight w:val="150"/>
        <w:jc w:val="right"/>
      </w:trPr>
      <w:tc>
        <w:tcPr>
          <w:tcW w:w="5023" w:type="dxa"/>
          <w:tcBorders>
            <w:top w:val="single" w:sz="4" w:space="0" w:color="4F81BD"/>
          </w:tcBorders>
        </w:tcPr>
        <w:p w14:paraId="37162B48" w14:textId="77777777" w:rsidR="00A40107" w:rsidRDefault="00A40107">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ign w:val="center"/>
        </w:tcPr>
        <w:p w14:paraId="68873462" w14:textId="77777777" w:rsidR="00A40107" w:rsidRDefault="00A40107">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rPr>
          </w:pPr>
        </w:p>
      </w:tc>
      <w:tc>
        <w:tcPr>
          <w:tcW w:w="5022" w:type="dxa"/>
          <w:tcBorders>
            <w:top w:val="single" w:sz="4" w:space="0" w:color="4F81BD"/>
          </w:tcBorders>
        </w:tcPr>
        <w:p w14:paraId="25F17B87" w14:textId="77777777" w:rsidR="00A40107" w:rsidRDefault="00A40107">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bl>
  <w:p w14:paraId="3634AB0B" w14:textId="77777777" w:rsidR="00A40107" w:rsidRDefault="00A40107">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A551" w14:textId="77777777" w:rsidR="00A40107" w:rsidRDefault="00A40107">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1EB91" w14:textId="77777777" w:rsidR="00545A15" w:rsidRDefault="00545A15">
      <w:pPr>
        <w:spacing w:line="240" w:lineRule="auto"/>
        <w:ind w:left="0" w:hanging="2"/>
      </w:pPr>
      <w:r>
        <w:separator/>
      </w:r>
    </w:p>
  </w:footnote>
  <w:footnote w:type="continuationSeparator" w:id="0">
    <w:p w14:paraId="5B8E2A23" w14:textId="77777777" w:rsidR="00545A15" w:rsidRDefault="00545A1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6033" w14:textId="77777777" w:rsidR="00A40107" w:rsidRDefault="00A40107">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8E8CF" w14:textId="77777777" w:rsidR="00A40107" w:rsidRDefault="00A40107">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54853" w14:textId="77777777" w:rsidR="00A40107" w:rsidRDefault="00A40107">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794D"/>
    <w:multiLevelType w:val="multilevel"/>
    <w:tmpl w:val="9B766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194089"/>
    <w:multiLevelType w:val="multilevel"/>
    <w:tmpl w:val="0B16BD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68F0F80"/>
    <w:multiLevelType w:val="multilevel"/>
    <w:tmpl w:val="9E1C1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6C3D20"/>
    <w:multiLevelType w:val="multilevel"/>
    <w:tmpl w:val="6B32C21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65B47B3B"/>
    <w:multiLevelType w:val="multilevel"/>
    <w:tmpl w:val="A7D05A70"/>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5" w15:restartNumberingAfterBreak="0">
    <w:nsid w:val="6A4411DA"/>
    <w:multiLevelType w:val="multilevel"/>
    <w:tmpl w:val="32DC877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107"/>
    <w:rsid w:val="0006206C"/>
    <w:rsid w:val="000E7178"/>
    <w:rsid w:val="00155D1C"/>
    <w:rsid w:val="00187DD7"/>
    <w:rsid w:val="001A2CC8"/>
    <w:rsid w:val="00213E09"/>
    <w:rsid w:val="00271C14"/>
    <w:rsid w:val="0037040F"/>
    <w:rsid w:val="00384561"/>
    <w:rsid w:val="003F2F70"/>
    <w:rsid w:val="00487C5D"/>
    <w:rsid w:val="004B3A83"/>
    <w:rsid w:val="004B5DA4"/>
    <w:rsid w:val="004C2D34"/>
    <w:rsid w:val="0053268D"/>
    <w:rsid w:val="00545A15"/>
    <w:rsid w:val="00552CE6"/>
    <w:rsid w:val="005F1E64"/>
    <w:rsid w:val="00613336"/>
    <w:rsid w:val="00704F38"/>
    <w:rsid w:val="00835113"/>
    <w:rsid w:val="008371AA"/>
    <w:rsid w:val="008F114C"/>
    <w:rsid w:val="0090582D"/>
    <w:rsid w:val="00913195"/>
    <w:rsid w:val="00972328"/>
    <w:rsid w:val="009A387A"/>
    <w:rsid w:val="009E1460"/>
    <w:rsid w:val="009F2AF9"/>
    <w:rsid w:val="00A11760"/>
    <w:rsid w:val="00A40107"/>
    <w:rsid w:val="00AE6D2E"/>
    <w:rsid w:val="00B25F3E"/>
    <w:rsid w:val="00B73805"/>
    <w:rsid w:val="00C1753E"/>
    <w:rsid w:val="00C4057B"/>
    <w:rsid w:val="00C9480F"/>
    <w:rsid w:val="00CB787F"/>
    <w:rsid w:val="00D00987"/>
    <w:rsid w:val="00D15819"/>
    <w:rsid w:val="00D1596D"/>
    <w:rsid w:val="00D206DC"/>
    <w:rsid w:val="00D72CF1"/>
    <w:rsid w:val="00DB0ABC"/>
    <w:rsid w:val="00DB7C3E"/>
    <w:rsid w:val="00E04C87"/>
    <w:rsid w:val="00E20916"/>
    <w:rsid w:val="00EA0A6C"/>
    <w:rsid w:val="00EE6820"/>
    <w:rsid w:val="00F0739E"/>
    <w:rsid w:val="00FF70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A3897"/>
  <w15:docId w15:val="{BCF01009-0745-405A-8659-C2DA79BC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jc w:val="right"/>
      <w:textDirection w:val="btLr"/>
      <w:textAlignment w:val="top"/>
      <w:outlineLvl w:val="0"/>
    </w:pPr>
    <w:rPr>
      <w:position w:val="-1"/>
      <w:lang w:eastAsia="en-US"/>
    </w:rPr>
  </w:style>
  <w:style w:type="paragraph" w:styleId="Heading1">
    <w:name w:val="heading 1"/>
    <w:basedOn w:val="Normal"/>
    <w:next w:val="Normal"/>
    <w:uiPriority w:val="9"/>
    <w:qFormat/>
    <w:pPr>
      <w:keepNext/>
    </w:pPr>
    <w:rPr>
      <w:b/>
      <w:bCs/>
      <w:szCs w:val="32"/>
      <w:u w:val="single"/>
    </w:rPr>
  </w:style>
  <w:style w:type="paragraph" w:styleId="Heading2">
    <w:name w:val="heading 2"/>
    <w:basedOn w:val="Normal"/>
    <w:next w:val="Normal"/>
    <w:uiPriority w:val="9"/>
    <w:semiHidden/>
    <w:unhideWhenUsed/>
    <w:qFormat/>
    <w:pPr>
      <w:keepNext/>
      <w:outlineLvl w:val="1"/>
    </w:pPr>
    <w:rPr>
      <w:b/>
      <w:bCs/>
      <w:szCs w:val="32"/>
    </w:rPr>
  </w:style>
  <w:style w:type="paragraph" w:styleId="Heading3">
    <w:name w:val="heading 3"/>
    <w:basedOn w:val="Normal"/>
    <w:next w:val="Normal"/>
    <w:uiPriority w:val="9"/>
    <w:semiHidden/>
    <w:unhideWhenUsed/>
    <w:qFormat/>
    <w:pPr>
      <w:keepNext/>
      <w:jc w:val="center"/>
      <w:outlineLvl w:val="2"/>
    </w:pPr>
    <w:rPr>
      <w:b/>
      <w:bCs/>
      <w:szCs w:val="3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bidi w:val="0"/>
      <w:spacing w:line="216" w:lineRule="auto"/>
      <w:contextualSpacing/>
      <w:jc w:val="left"/>
    </w:pPr>
    <w:rPr>
      <w:rFonts w:ascii="Calibri Light" w:hAnsi="Calibri Light"/>
      <w:color w:val="404040"/>
      <w:spacing w:val="-10"/>
      <w:kern w:val="28"/>
      <w:sz w:val="56"/>
      <w:szCs w:val="56"/>
    </w:rPr>
  </w:style>
  <w:style w:type="paragraph" w:styleId="BodyText">
    <w:name w:val="Body Text"/>
    <w:basedOn w:val="Normal"/>
    <w:pPr>
      <w:jc w:val="center"/>
    </w:pPr>
    <w:rPr>
      <w:b/>
      <w:bCs/>
      <w:szCs w:val="36"/>
    </w:rPr>
  </w:style>
  <w:style w:type="paragraph" w:styleId="Footer">
    <w:name w:val="footer"/>
    <w:basedOn w:val="Normal"/>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paragraph" w:customStyle="1" w:styleId="ListParagraph1">
    <w:name w:val="List Paragraph1"/>
    <w:basedOn w:val="Normal"/>
    <w:pPr>
      <w:ind w:left="720" w:right="720"/>
    </w:p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LightShading-Accent2">
    <w:name w:val="Light Shading Accent 2"/>
    <w:basedOn w:val="TableNormal"/>
    <w:pPr>
      <w:suppressAutoHyphens/>
      <w:spacing w:line="1" w:lineRule="atLeast"/>
      <w:ind w:leftChars="-1" w:left="-1" w:hangingChars="1" w:hanging="1"/>
      <w:textDirection w:val="btLr"/>
      <w:textAlignment w:val="top"/>
      <w:outlineLvl w:val="0"/>
    </w:pPr>
    <w:rPr>
      <w:color w:val="943634"/>
      <w:position w:val="-1"/>
      <w:sz w:val="22"/>
      <w:szCs w:val="22"/>
    </w:rPr>
    <w:tblPr>
      <w:tblStyleRowBandSize w:val="1"/>
      <w:tblStyleColBandSize w:val="1"/>
      <w:tblBorders>
        <w:top w:val="single" w:sz="8" w:space="0" w:color="C0504D"/>
        <w:bottom w:val="single" w:sz="8" w:space="0" w:color="C0504D"/>
      </w:tblBorders>
    </w:tblPr>
  </w:style>
  <w:style w:type="table" w:styleId="MediumShading1-Accent2">
    <w:name w:val="Medium Shading 1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styleId="LightGrid-Accent2">
    <w:name w:val="Light Grid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styleId="GridTable2-Accent3">
    <w:name w:val="Grid Table 2 Accent 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styleId="GridTable4-Accent3">
    <w:name w:val="Grid Table 4 Accent 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styleId="GridTable4-Accent4">
    <w:name w:val="Grid Table 4 Accent 4"/>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styleId="MediumGrid1-Accent1">
    <w:name w:val="Medium Grid 1 Accent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styleId="ListParagraph">
    <w:name w:val="List Paragraph"/>
    <w:basedOn w:val="Normal"/>
    <w:pPr>
      <w:spacing w:after="200" w:line="276" w:lineRule="auto"/>
      <w:ind w:left="720" w:right="720"/>
      <w:contextualSpacing/>
    </w:pPr>
    <w:rPr>
      <w:rFonts w:ascii="Calibri" w:eastAsia="Calibri" w:hAnsi="Calibri" w:cs="Arial"/>
      <w:sz w:val="22"/>
      <w:szCs w:val="2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lang w:eastAsia="en-US"/>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styleId="MediumGrid2-Accent1">
    <w:name w:val="Medium Grid 2 Accent 1"/>
    <w:basedOn w:val="TableNormal"/>
    <w:pPr>
      <w:suppressAutoHyphens/>
      <w:spacing w:line="1" w:lineRule="atLeast"/>
      <w:ind w:leftChars="-1" w:left="-1" w:hangingChars="1" w:hanging="1"/>
      <w:textDirection w:val="btLr"/>
      <w:textAlignment w:val="top"/>
      <w:outlineLvl w:val="0"/>
    </w:pPr>
    <w:rPr>
      <w:rFonts w:ascii="Cambria" w:hAnsi="Cambria"/>
      <w:color w:val="000000"/>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Subtitle">
    <w:name w:val="Subtitle"/>
    <w:basedOn w:val="Normal"/>
    <w:next w:val="Normal"/>
    <w:uiPriority w:val="11"/>
    <w:qFormat/>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lang w:eastAsia="en-US"/>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paragraph" w:styleId="NormalWeb">
    <w:name w:val="Normal (Web)"/>
    <w:basedOn w:val="Normal"/>
    <w:uiPriority w:val="99"/>
    <w:unhideWhenUsed/>
    <w:rsid w:val="00155D1C"/>
    <w:pPr>
      <w:suppressAutoHyphens w:val="0"/>
      <w:bidi w:val="0"/>
      <w:spacing w:before="100" w:beforeAutospacing="1" w:after="100" w:afterAutospacing="1" w:line="240" w:lineRule="auto"/>
      <w:ind w:leftChars="0" w:left="0" w:firstLineChars="0" w:firstLine="0"/>
      <w:jc w:val="left"/>
      <w:textDirection w:val="lrTb"/>
      <w:textAlignment w:val="auto"/>
      <w:outlineLvl w:val="9"/>
    </w:pPr>
    <w:rPr>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612604">
      <w:bodyDiv w:val="1"/>
      <w:marLeft w:val="0"/>
      <w:marRight w:val="0"/>
      <w:marTop w:val="0"/>
      <w:marBottom w:val="0"/>
      <w:divBdr>
        <w:top w:val="none" w:sz="0" w:space="0" w:color="auto"/>
        <w:left w:val="none" w:sz="0" w:space="0" w:color="auto"/>
        <w:bottom w:val="none" w:sz="0" w:space="0" w:color="auto"/>
        <w:right w:val="none" w:sz="0" w:space="0" w:color="auto"/>
      </w:divBdr>
    </w:div>
    <w:div w:id="1983801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Ahmed Merza</cp:lastModifiedBy>
  <cp:revision>53</cp:revision>
  <dcterms:created xsi:type="dcterms:W3CDTF">2024-03-19T07:26:00Z</dcterms:created>
  <dcterms:modified xsi:type="dcterms:W3CDTF">2024-03-19T21:07:00Z</dcterms:modified>
</cp:coreProperties>
</file>