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81C5" w14:textId="77777777" w:rsidR="00916EDD" w:rsidRDefault="00722BA5">
      <w:pPr>
        <w:spacing w:before="240"/>
        <w:jc w:val="center"/>
        <w:rPr>
          <w:color w:val="000000"/>
          <w:sz w:val="48"/>
          <w:szCs w:val="48"/>
        </w:rPr>
      </w:pPr>
      <w:r>
        <w:rPr>
          <w:color w:val="000000"/>
          <w:sz w:val="48"/>
          <w:szCs w:val="48"/>
        </w:rPr>
        <w:t>MODULE DESCRIPTION FORM</w:t>
      </w:r>
    </w:p>
    <w:p w14:paraId="748B532E" w14:textId="77777777" w:rsidR="00916EDD" w:rsidRDefault="00722BA5">
      <w:pPr>
        <w:bidi/>
        <w:jc w:val="center"/>
        <w:rPr>
          <w:sz w:val="48"/>
          <w:szCs w:val="48"/>
        </w:rPr>
      </w:pPr>
      <w:bookmarkStart w:id="0" w:name="_heading=h.gjdgxs" w:colFirst="0" w:colLast="0"/>
      <w:bookmarkEnd w:id="0"/>
      <w:r>
        <w:rPr>
          <w:rFonts w:cs="Times New Roman"/>
          <w:sz w:val="48"/>
          <w:szCs w:val="48"/>
          <w:rtl/>
        </w:rPr>
        <w:t>نموذج</w:t>
      </w:r>
      <w:r w:rsidR="00943623">
        <w:rPr>
          <w:rFonts w:cs="Times New Roman"/>
          <w:sz w:val="48"/>
          <w:szCs w:val="48"/>
        </w:rPr>
        <w:t xml:space="preserve"> </w:t>
      </w:r>
      <w:r>
        <w:rPr>
          <w:rFonts w:cs="Times New Roman"/>
          <w:sz w:val="48"/>
          <w:szCs w:val="48"/>
          <w:rtl/>
        </w:rPr>
        <w:t>وصف</w:t>
      </w:r>
      <w:r w:rsidR="00943623">
        <w:rPr>
          <w:rFonts w:cs="Times New Roman"/>
          <w:sz w:val="48"/>
          <w:szCs w:val="48"/>
        </w:rPr>
        <w:t xml:space="preserve"> </w:t>
      </w:r>
      <w:r>
        <w:rPr>
          <w:rFonts w:cs="Times New Roman"/>
          <w:sz w:val="48"/>
          <w:szCs w:val="48"/>
          <w:rtl/>
        </w:rPr>
        <w:t>المادة</w:t>
      </w:r>
      <w:r w:rsidR="00943623">
        <w:rPr>
          <w:rFonts w:cs="Times New Roman"/>
          <w:sz w:val="48"/>
          <w:szCs w:val="48"/>
        </w:rPr>
        <w:t xml:space="preserve"> </w:t>
      </w:r>
      <w:r>
        <w:rPr>
          <w:rFonts w:cs="Times New Roman"/>
          <w:sz w:val="48"/>
          <w:szCs w:val="48"/>
          <w:rtl/>
        </w:rPr>
        <w:t>الدراسية</w:t>
      </w:r>
    </w:p>
    <w:p w14:paraId="20030C24" w14:textId="77777777" w:rsidR="00916EDD" w:rsidRDefault="00916EDD">
      <w:pPr>
        <w:bidi/>
        <w:jc w:val="center"/>
        <w:rPr>
          <w:sz w:val="24"/>
          <w:szCs w:val="24"/>
        </w:rPr>
      </w:pPr>
    </w:p>
    <w:p w14:paraId="2FF58171" w14:textId="77777777" w:rsidR="00916EDD" w:rsidRDefault="00916EDD">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916EDD" w14:paraId="79575552" w14:textId="77777777">
        <w:trPr>
          <w:cantSplit/>
          <w:trHeight w:val="280"/>
          <w:tblHeader/>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873A703" w14:textId="77777777" w:rsidR="00916EDD" w:rsidRDefault="00722BA5">
            <w:pPr>
              <w:spacing w:before="80" w:after="80"/>
              <w:jc w:val="center"/>
              <w:rPr>
                <w:b/>
                <w:color w:val="17365D"/>
                <w:sz w:val="28"/>
                <w:szCs w:val="28"/>
              </w:rPr>
            </w:pPr>
            <w:r>
              <w:rPr>
                <w:b/>
                <w:color w:val="17365D"/>
                <w:sz w:val="28"/>
                <w:szCs w:val="28"/>
              </w:rPr>
              <w:t>Module Information</w:t>
            </w:r>
          </w:p>
          <w:p w14:paraId="07DB0B90" w14:textId="77777777" w:rsidR="00916EDD" w:rsidRDefault="00722BA5">
            <w:pPr>
              <w:pBdr>
                <w:top w:val="nil"/>
                <w:left w:val="nil"/>
                <w:bottom w:val="nil"/>
                <w:right w:val="nil"/>
                <w:between w:val="nil"/>
              </w:pBdr>
              <w:bidi/>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معلومات</w:t>
            </w:r>
            <w:r w:rsidR="00263E19">
              <w:rPr>
                <w:rFonts w:ascii="Times New Roman" w:eastAsia="Times New Roman" w:hAnsi="Times New Roman" w:cs="Times New Roman" w:hint="cs"/>
                <w:b/>
                <w:color w:val="17365D"/>
                <w:sz w:val="28"/>
                <w:szCs w:val="28"/>
                <w:rtl/>
                <w:lang w:bidi="ar-IQ"/>
              </w:rPr>
              <w:t xml:space="preserve"> </w:t>
            </w:r>
            <w:r>
              <w:rPr>
                <w:rFonts w:ascii="Times New Roman" w:eastAsia="Times New Roman" w:hAnsi="Times New Roman" w:cs="Times New Roman"/>
                <w:b/>
                <w:color w:val="17365D"/>
                <w:sz w:val="28"/>
                <w:szCs w:val="28"/>
                <w:rtl/>
              </w:rPr>
              <w:t>المادةالدراسية</w:t>
            </w:r>
          </w:p>
        </w:tc>
      </w:tr>
      <w:tr w:rsidR="00916EDD" w14:paraId="02339533" w14:textId="77777777">
        <w:trPr>
          <w:cantSplit/>
          <w:trHeight w:val="495"/>
          <w:tblHeader/>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6712BF8" w14:textId="77777777" w:rsidR="00916EDD" w:rsidRDefault="00722BA5">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EB08243" w14:textId="77777777" w:rsidR="00916EDD" w:rsidRDefault="00722BA5">
            <w:pPr>
              <w:pStyle w:val="Heading1"/>
              <w:spacing w:before="80" w:after="80"/>
              <w:ind w:left="90"/>
              <w:rPr>
                <w:b w:val="0"/>
                <w:color w:val="FF0000"/>
                <w:sz w:val="30"/>
                <w:szCs w:val="30"/>
              </w:rPr>
            </w:pPr>
            <w:r>
              <w:rPr>
                <w:color w:val="FF0000"/>
                <w:sz w:val="30"/>
                <w:szCs w:val="30"/>
              </w:rPr>
              <w:t>Electrical Circuits</w:t>
            </w:r>
            <w:r w:rsidR="00263E19">
              <w:rPr>
                <w:color w:val="FF0000"/>
                <w:sz w:val="30"/>
                <w:szCs w:val="30"/>
              </w:rPr>
              <w:t xml:space="preserve"> 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48234E2" w14:textId="77777777" w:rsidR="00916EDD" w:rsidRDefault="00722BA5">
            <w:pPr>
              <w:spacing w:before="80" w:after="80"/>
              <w:rPr>
                <w:b/>
              </w:rPr>
            </w:pPr>
            <w:r>
              <w:rPr>
                <w:b/>
              </w:rPr>
              <w:t>Module Delivery</w:t>
            </w:r>
          </w:p>
        </w:tc>
      </w:tr>
      <w:tr w:rsidR="00916EDD" w14:paraId="7E0C20A1" w14:textId="77777777">
        <w:trPr>
          <w:cantSplit/>
          <w:trHeight w:val="405"/>
          <w:tblHeader/>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FEF89DD" w14:textId="77777777" w:rsidR="00916EDD" w:rsidRDefault="00722BA5">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388AFF0" w14:textId="77777777" w:rsidR="00916EDD" w:rsidRDefault="00263E19">
            <w:pPr>
              <w:pStyle w:val="Heading1"/>
              <w:spacing w:before="80" w:after="80"/>
              <w:ind w:left="90"/>
              <w:rPr>
                <w:b w:val="0"/>
                <w:color w:val="FF0000"/>
                <w:sz w:val="28"/>
                <w:szCs w:val="28"/>
              </w:rPr>
            </w:pPr>
            <w:r>
              <w:rPr>
                <w:sz w:val="24"/>
                <w:szCs w:val="24"/>
              </w:rPr>
              <w:t>Basic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DD2740F" w14:textId="77777777" w:rsidR="00916EDD" w:rsidRDefault="00722BA5">
            <w:pPr>
              <w:numPr>
                <w:ilvl w:val="0"/>
                <w:numId w:val="1"/>
              </w:numPr>
              <w:spacing w:before="80"/>
              <w:rPr>
                <w:b/>
              </w:rPr>
            </w:pPr>
            <w:r>
              <w:rPr>
                <w:rFonts w:ascii="Arial Unicode MS" w:eastAsia="Arial Unicode MS" w:hAnsi="Arial Unicode MS" w:cs="Arial Unicode MS"/>
                <w:b/>
              </w:rPr>
              <w:t>☒</w:t>
            </w:r>
            <w:r>
              <w:rPr>
                <w:b/>
              </w:rPr>
              <w:t xml:space="preserve"> Theory    </w:t>
            </w:r>
          </w:p>
          <w:p w14:paraId="6DBB569D" w14:textId="77777777" w:rsidR="00916EDD" w:rsidRDefault="00722BA5">
            <w:pPr>
              <w:numPr>
                <w:ilvl w:val="0"/>
                <w:numId w:val="2"/>
              </w:numPr>
              <w:rPr>
                <w:b/>
              </w:rPr>
            </w:pPr>
            <w:r>
              <w:rPr>
                <w:rFonts w:ascii="Arial Unicode MS" w:eastAsia="Arial Unicode MS" w:hAnsi="Arial Unicode MS" w:cs="Arial Unicode MS"/>
                <w:b/>
              </w:rPr>
              <w:t>☒</w:t>
            </w:r>
            <w:r>
              <w:rPr>
                <w:b/>
              </w:rPr>
              <w:t xml:space="preserve"> Lecture</w:t>
            </w:r>
          </w:p>
          <w:p w14:paraId="46F6A5D8" w14:textId="77777777" w:rsidR="00916EDD" w:rsidRDefault="00722BA5">
            <w:pPr>
              <w:numPr>
                <w:ilvl w:val="0"/>
                <w:numId w:val="2"/>
              </w:numPr>
              <w:rPr>
                <w:b/>
              </w:rPr>
            </w:pPr>
            <w:r>
              <w:rPr>
                <w:rFonts w:ascii="Arial Unicode MS" w:eastAsia="Arial Unicode MS" w:hAnsi="Arial Unicode MS" w:cs="Arial Unicode MS"/>
                <w:b/>
              </w:rPr>
              <w:t>☒</w:t>
            </w:r>
            <w:r>
              <w:rPr>
                <w:b/>
              </w:rPr>
              <w:t xml:space="preserve"> Lab </w:t>
            </w:r>
          </w:p>
          <w:p w14:paraId="7F451D04" w14:textId="77777777" w:rsidR="00916EDD" w:rsidRDefault="00722BA5">
            <w:pPr>
              <w:numPr>
                <w:ilvl w:val="0"/>
                <w:numId w:val="2"/>
              </w:numPr>
              <w:rPr>
                <w:b/>
              </w:rPr>
            </w:pPr>
            <w:r>
              <w:rPr>
                <w:rFonts w:ascii="Arial Unicode MS" w:eastAsia="Arial Unicode MS" w:hAnsi="Arial Unicode MS" w:cs="Arial Unicode MS"/>
                <w:b/>
              </w:rPr>
              <w:t>☐</w:t>
            </w:r>
            <w:r>
              <w:rPr>
                <w:b/>
              </w:rPr>
              <w:t xml:space="preserve"> Tutorial</w:t>
            </w:r>
          </w:p>
          <w:p w14:paraId="19772295" w14:textId="77777777" w:rsidR="00916EDD" w:rsidRDefault="00722BA5">
            <w:pPr>
              <w:numPr>
                <w:ilvl w:val="0"/>
                <w:numId w:val="2"/>
              </w:numPr>
              <w:rPr>
                <w:b/>
              </w:rPr>
            </w:pPr>
            <w:r>
              <w:rPr>
                <w:rFonts w:ascii="Arial Unicode MS" w:eastAsia="Arial Unicode MS" w:hAnsi="Arial Unicode MS" w:cs="Arial Unicode MS"/>
                <w:b/>
              </w:rPr>
              <w:t>☐</w:t>
            </w:r>
            <w:r>
              <w:rPr>
                <w:b/>
              </w:rPr>
              <w:t xml:space="preserve"> Practical</w:t>
            </w:r>
          </w:p>
          <w:p w14:paraId="0A7678FC" w14:textId="77777777" w:rsidR="00916EDD" w:rsidRDefault="00722BA5">
            <w:pPr>
              <w:numPr>
                <w:ilvl w:val="0"/>
                <w:numId w:val="2"/>
              </w:numPr>
              <w:spacing w:after="80"/>
              <w:rPr>
                <w:b/>
              </w:rPr>
            </w:pPr>
            <w:r>
              <w:rPr>
                <w:rFonts w:ascii="Arial Unicode MS" w:eastAsia="Arial Unicode MS" w:hAnsi="Arial Unicode MS" w:cs="Arial Unicode MS"/>
                <w:b/>
              </w:rPr>
              <w:t>☐</w:t>
            </w:r>
            <w:r>
              <w:rPr>
                <w:b/>
              </w:rPr>
              <w:t xml:space="preserve"> Seminar</w:t>
            </w:r>
          </w:p>
        </w:tc>
      </w:tr>
      <w:tr w:rsidR="00916EDD" w14:paraId="1ECE00C7" w14:textId="77777777">
        <w:trPr>
          <w:cantSplit/>
          <w:trHeight w:val="450"/>
          <w:tblHeader/>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24CAC76" w14:textId="77777777" w:rsidR="00916EDD" w:rsidRDefault="00722BA5">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928B63C" w14:textId="69D7960D" w:rsidR="00916EDD" w:rsidRDefault="001D7B42" w:rsidP="001D7B42">
            <w:pPr>
              <w:pStyle w:val="Heading1"/>
              <w:spacing w:before="80" w:after="80"/>
              <w:ind w:left="90"/>
              <w:rPr>
                <w:b w:val="0"/>
                <w:color w:val="FF0000"/>
                <w:sz w:val="28"/>
                <w:szCs w:val="28"/>
              </w:rPr>
            </w:pPr>
            <w:r w:rsidRPr="001D7B42">
              <w:rPr>
                <w:rFonts w:ascii="Times New Roman" w:hAnsi="Times New Roman" w:cs="Times New Roman"/>
                <w:b w:val="0"/>
                <w:bCs w:val="0"/>
                <w:sz w:val="24"/>
                <w:szCs w:val="24"/>
              </w:rPr>
              <w:t>WBM-11-08</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E41A33" w14:textId="77777777" w:rsidR="00916EDD" w:rsidRDefault="00916EDD">
            <w:pPr>
              <w:widowControl w:val="0"/>
              <w:pBdr>
                <w:top w:val="nil"/>
                <w:left w:val="nil"/>
                <w:bottom w:val="nil"/>
                <w:right w:val="nil"/>
                <w:between w:val="nil"/>
              </w:pBdr>
              <w:spacing w:line="276" w:lineRule="auto"/>
              <w:rPr>
                <w:color w:val="FF0000"/>
                <w:sz w:val="28"/>
                <w:szCs w:val="28"/>
              </w:rPr>
            </w:pPr>
          </w:p>
        </w:tc>
      </w:tr>
      <w:tr w:rsidR="00916EDD" w14:paraId="58839B40" w14:textId="77777777">
        <w:trPr>
          <w:cantSplit/>
          <w:trHeight w:val="405"/>
          <w:tblHeader/>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009B7F" w14:textId="77777777" w:rsidR="00916EDD" w:rsidRDefault="00722BA5">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25A42BD" w14:textId="77777777" w:rsidR="00916EDD" w:rsidRDefault="00263E19">
            <w:pPr>
              <w:pStyle w:val="Heading1"/>
              <w:spacing w:before="80" w:after="80"/>
              <w:ind w:left="90"/>
              <w:rPr>
                <w:b w:val="0"/>
                <w:color w:val="FF0000"/>
                <w:sz w:val="28"/>
                <w:szCs w:val="28"/>
              </w:rPr>
            </w:pPr>
            <w:r>
              <w:rPr>
                <w:sz w:val="24"/>
                <w:szCs w:val="24"/>
                <w:shd w:val="clear" w:color="auto" w:fill="E8EAED"/>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BEF9D8" w14:textId="77777777" w:rsidR="00916EDD" w:rsidRDefault="00916EDD">
            <w:pPr>
              <w:widowControl w:val="0"/>
              <w:pBdr>
                <w:top w:val="nil"/>
                <w:left w:val="nil"/>
                <w:bottom w:val="nil"/>
                <w:right w:val="nil"/>
                <w:between w:val="nil"/>
              </w:pBdr>
              <w:spacing w:line="276" w:lineRule="auto"/>
              <w:rPr>
                <w:color w:val="FF0000"/>
                <w:sz w:val="28"/>
                <w:szCs w:val="28"/>
              </w:rPr>
            </w:pPr>
          </w:p>
        </w:tc>
      </w:tr>
      <w:tr w:rsidR="00916EDD" w14:paraId="5A84D544" w14:textId="77777777">
        <w:trPr>
          <w:cantSplit/>
          <w:trHeight w:val="405"/>
          <w:tblHeader/>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BE7C08A" w14:textId="77777777" w:rsidR="00916EDD" w:rsidRDefault="00722BA5">
            <w:pPr>
              <w:spacing w:before="80" w:after="80"/>
              <w:ind w:left="90" w:hanging="90"/>
              <w:rPr>
                <w:b/>
              </w:rPr>
            </w:pPr>
            <w:r>
              <w:rPr>
                <w:b/>
              </w:rPr>
              <w:t>SWL (</w:t>
            </w:r>
            <w:proofErr w:type="spellStart"/>
            <w:r>
              <w:rPr>
                <w:b/>
              </w:rPr>
              <w:t>hr</w:t>
            </w:r>
            <w:proofErr w:type="spellEnd"/>
            <w:r>
              <w:rPr>
                <w:b/>
              </w:rPr>
              <w:t>/</w:t>
            </w:r>
            <w:proofErr w:type="spellStart"/>
            <w:r>
              <w:rPr>
                <w:b/>
              </w:rPr>
              <w:t>sem</w:t>
            </w:r>
            <w:proofErr w:type="spellEnd"/>
            <w:r>
              <w:rPr>
                <w:b/>
              </w:rPr>
              <w:t>)</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4D24341" w14:textId="77777777" w:rsidR="00916EDD" w:rsidRDefault="00263E19">
            <w:pPr>
              <w:pStyle w:val="Heading1"/>
              <w:spacing w:before="80" w:after="80"/>
              <w:ind w:left="90"/>
              <w:rPr>
                <w:b w:val="0"/>
                <w:color w:val="FF0000"/>
                <w:sz w:val="24"/>
                <w:szCs w:val="24"/>
              </w:rPr>
            </w:pPr>
            <w:r>
              <w:rPr>
                <w:color w:val="FF0000"/>
                <w:sz w:val="24"/>
                <w:szCs w:val="24"/>
              </w:rPr>
              <w:t>15</w:t>
            </w:r>
            <w:r w:rsidR="00722BA5">
              <w:rPr>
                <w:color w:val="FF0000"/>
                <w:sz w:val="24"/>
                <w:szCs w:val="24"/>
              </w:rPr>
              <w:t>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6AD546" w14:textId="77777777" w:rsidR="00916EDD" w:rsidRDefault="00916EDD">
            <w:pPr>
              <w:widowControl w:val="0"/>
              <w:pBdr>
                <w:top w:val="nil"/>
                <w:left w:val="nil"/>
                <w:bottom w:val="nil"/>
                <w:right w:val="nil"/>
                <w:between w:val="nil"/>
              </w:pBdr>
              <w:spacing w:line="276" w:lineRule="auto"/>
              <w:rPr>
                <w:color w:val="FF0000"/>
                <w:sz w:val="24"/>
                <w:szCs w:val="24"/>
              </w:rPr>
            </w:pPr>
          </w:p>
        </w:tc>
      </w:tr>
      <w:tr w:rsidR="00916EDD" w14:paraId="580D3D8C" w14:textId="77777777">
        <w:trPr>
          <w:cantSplit/>
          <w:trHeight w:val="220"/>
          <w:tblHeader/>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4F66EB1" w14:textId="77777777" w:rsidR="00916EDD" w:rsidRDefault="00722BA5">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6D013FBC" w14:textId="77777777" w:rsidR="00916EDD" w:rsidRDefault="00263E19" w:rsidP="00263E19">
            <w:pPr>
              <w:spacing w:before="80" w:after="80"/>
              <w:ind w:hanging="720"/>
              <w:jc w:val="center"/>
            </w:pPr>
            <w:r w:rsidRPr="00263E19">
              <w:t>UGI</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63F6FB6B" w14:textId="77777777" w:rsidR="00916EDD" w:rsidRDefault="00722BA5">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151815E9" w14:textId="77777777" w:rsidR="00916EDD" w:rsidRDefault="00263E19">
            <w:pPr>
              <w:spacing w:before="80" w:after="80"/>
            </w:pPr>
            <w:r>
              <w:t>1</w:t>
            </w:r>
          </w:p>
        </w:tc>
      </w:tr>
      <w:tr w:rsidR="00916EDD" w14:paraId="71A8ABAA" w14:textId="77777777">
        <w:trPr>
          <w:cantSplit/>
          <w:trHeight w:val="220"/>
          <w:tblHeader/>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EFEFCA7" w14:textId="77777777" w:rsidR="00916EDD" w:rsidRDefault="00722BA5">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672F4F82" w14:textId="6BCE09F6" w:rsidR="00916EDD" w:rsidRDefault="002D50A1">
            <w:pPr>
              <w:spacing w:before="80" w:after="80"/>
            </w:pPr>
            <w:r>
              <w:t>Biomedical Eng.</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D0A1AF3" w14:textId="77777777" w:rsidR="00916EDD" w:rsidRDefault="00722BA5">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7B8A542" w14:textId="48FF26EA" w:rsidR="00916EDD" w:rsidRDefault="00722BA5">
            <w:pPr>
              <w:spacing w:before="80" w:after="80"/>
            </w:pPr>
            <w:r>
              <w:t xml:space="preserve"> College </w:t>
            </w:r>
            <w:r w:rsidR="002D50A1">
              <w:t>of Engineering</w:t>
            </w:r>
          </w:p>
        </w:tc>
      </w:tr>
      <w:tr w:rsidR="00916EDD" w14:paraId="6774B850" w14:textId="77777777">
        <w:trPr>
          <w:cantSplit/>
          <w:trHeight w:val="220"/>
          <w:tblHeader/>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ECE9F07" w14:textId="77777777" w:rsidR="00916EDD" w:rsidRDefault="00722BA5">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07B7BC91" w14:textId="3FF3E41B" w:rsidR="00916EDD" w:rsidRDefault="001D7B42">
            <w:pPr>
              <w:spacing w:before="80" w:after="80"/>
              <w:ind w:left="90"/>
            </w:pPr>
            <w:r>
              <w:t>Harith Nawfal</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EC9C53E" w14:textId="77777777" w:rsidR="00916EDD" w:rsidRDefault="00722BA5">
            <w:pPr>
              <w:spacing w:before="80" w:after="80"/>
            </w:pP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0DA0A8B4" w14:textId="67F1868C" w:rsidR="00916EDD" w:rsidRDefault="001D7B42">
            <w:pPr>
              <w:spacing w:before="80" w:after="80"/>
            </w:pPr>
            <w:r>
              <w:t>Harith.na@uowa.edu.iq</w:t>
            </w:r>
          </w:p>
        </w:tc>
      </w:tr>
      <w:tr w:rsidR="00916EDD" w14:paraId="287E743A" w14:textId="77777777">
        <w:trPr>
          <w:cantSplit/>
          <w:trHeight w:val="363"/>
          <w:tblHeader/>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CFB460" w14:textId="77777777" w:rsidR="00916EDD" w:rsidRDefault="00722BA5">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52477C26" w14:textId="7E4113BD" w:rsidR="00916EDD" w:rsidRDefault="001D7B42">
            <w:pPr>
              <w:spacing w:before="80" w:after="80"/>
            </w:pPr>
            <w:r>
              <w:t>Assist. Lecturer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1B729D44" w14:textId="77777777" w:rsidR="00916EDD" w:rsidRDefault="00722BA5">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1707FCEB" w14:textId="0D902330" w:rsidR="00916EDD" w:rsidRDefault="001D7B42">
            <w:pPr>
              <w:spacing w:before="80" w:after="80"/>
            </w:pPr>
            <w:r>
              <w:t>M</w:t>
            </w:r>
            <w:r w:rsidR="00722BA5">
              <w:t>.</w:t>
            </w:r>
            <w:r>
              <w:t>Sc.</w:t>
            </w:r>
          </w:p>
        </w:tc>
      </w:tr>
      <w:tr w:rsidR="00916EDD" w14:paraId="343A322D" w14:textId="77777777">
        <w:trPr>
          <w:cantSplit/>
          <w:trHeight w:val="220"/>
          <w:tblHeader/>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63D9908" w14:textId="77777777" w:rsidR="00916EDD" w:rsidRDefault="00722BA5">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4249814" w14:textId="77777777" w:rsidR="00916EDD" w:rsidRDefault="00722BA5">
            <w:pPr>
              <w:spacing w:before="80" w:after="80"/>
              <w:ind w:left="90"/>
            </w:pPr>
            <w:r>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AEB1EBF" w14:textId="77777777" w:rsidR="00916EDD" w:rsidRDefault="00722BA5">
            <w:pPr>
              <w:spacing w:before="80" w:after="80"/>
            </w:pP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90732F1" w14:textId="77777777" w:rsidR="00916EDD" w:rsidRDefault="00722BA5">
            <w:pPr>
              <w:spacing w:before="80" w:after="80"/>
            </w:pPr>
            <w:r>
              <w:t>E-mail</w:t>
            </w:r>
          </w:p>
        </w:tc>
      </w:tr>
      <w:tr w:rsidR="00916EDD" w14:paraId="5724D9A0" w14:textId="77777777">
        <w:trPr>
          <w:cantSplit/>
          <w:trHeight w:val="220"/>
          <w:tblHeader/>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A3AE08" w14:textId="77777777" w:rsidR="00916EDD" w:rsidRDefault="00722BA5">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1D583FE7" w14:textId="77777777" w:rsidR="00916EDD" w:rsidRDefault="00722BA5">
            <w:pPr>
              <w:spacing w:before="80" w:after="80"/>
              <w:ind w:left="360" w:hanging="360"/>
            </w:pPr>
            <w:r>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D982FF9" w14:textId="77777777" w:rsidR="00916EDD" w:rsidRDefault="00722BA5">
            <w:pPr>
              <w:spacing w:before="80" w:after="80"/>
            </w:pP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2753FFF" w14:textId="77777777" w:rsidR="00916EDD" w:rsidRDefault="00722BA5">
            <w:pPr>
              <w:spacing w:before="80" w:after="80"/>
            </w:pPr>
            <w:r>
              <w:t>E-mail</w:t>
            </w:r>
          </w:p>
        </w:tc>
      </w:tr>
      <w:tr w:rsidR="00916EDD" w14:paraId="127DAA1A" w14:textId="77777777">
        <w:trPr>
          <w:cantSplit/>
          <w:trHeight w:val="220"/>
          <w:tblHeader/>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BBDAD9C" w14:textId="77777777" w:rsidR="00916EDD" w:rsidRDefault="00722BA5">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76BA1562" w14:textId="77777777" w:rsidR="00916EDD" w:rsidRDefault="00722BA5">
            <w:pPr>
              <w:spacing w:before="80" w:after="80"/>
              <w:ind w:left="360"/>
            </w:pPr>
            <w:r>
              <w:t>01/06/2023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5BD33707" w14:textId="77777777" w:rsidR="00916EDD" w:rsidRDefault="00722BA5">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50F2ED12" w14:textId="77777777" w:rsidR="00916EDD" w:rsidRDefault="00722BA5">
            <w:pPr>
              <w:spacing w:before="80" w:after="80"/>
            </w:pPr>
            <w:r>
              <w:t>1.0</w:t>
            </w:r>
          </w:p>
        </w:tc>
      </w:tr>
    </w:tbl>
    <w:p w14:paraId="79F363C2" w14:textId="77777777" w:rsidR="00916EDD" w:rsidRDefault="00916EDD">
      <w:pPr>
        <w:tabs>
          <w:tab w:val="left" w:pos="5220"/>
        </w:tabs>
        <w:spacing w:after="200" w:line="276" w:lineRule="auto"/>
        <w:rPr>
          <w:rFonts w:ascii="Cambria" w:eastAsia="Cambria" w:hAnsi="Cambria" w:cs="Cambria"/>
          <w:b/>
          <w:sz w:val="16"/>
          <w:szCs w:val="16"/>
        </w:rPr>
      </w:pPr>
    </w:p>
    <w:p w14:paraId="09471226" w14:textId="77777777" w:rsidR="00916EDD" w:rsidRDefault="00916EDD">
      <w:pPr>
        <w:tabs>
          <w:tab w:val="left" w:pos="5220"/>
        </w:tabs>
        <w:spacing w:after="200" w:line="276" w:lineRule="auto"/>
        <w:rPr>
          <w:rFonts w:ascii="Cambria" w:eastAsia="Cambria" w:hAnsi="Cambria" w:cs="Cambria"/>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916EDD" w14:paraId="1B39C2EA" w14:textId="77777777">
        <w:trPr>
          <w:cantSplit/>
          <w:trHeight w:val="620"/>
          <w:tblHead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68FFB46" w14:textId="77777777" w:rsidR="00916EDD" w:rsidRDefault="00722BA5">
            <w:pPr>
              <w:spacing w:line="360" w:lineRule="auto"/>
              <w:jc w:val="center"/>
              <w:rPr>
                <w:b/>
                <w:color w:val="17365D"/>
                <w:sz w:val="28"/>
                <w:szCs w:val="28"/>
              </w:rPr>
            </w:pPr>
            <w:r>
              <w:rPr>
                <w:b/>
                <w:color w:val="17365D"/>
                <w:sz w:val="28"/>
                <w:szCs w:val="28"/>
              </w:rPr>
              <w:t>Relation with other Modules</w:t>
            </w:r>
          </w:p>
          <w:p w14:paraId="5CA75A22" w14:textId="77777777" w:rsidR="00916EDD" w:rsidRDefault="00722BA5">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العلاقة</w:t>
            </w:r>
            <w:r w:rsidR="00263E19">
              <w:rPr>
                <w:rFonts w:ascii="Times New Roman" w:eastAsia="Times New Roman" w:hAnsi="Times New Roman" w:cs="Times New Roman" w:hint="cs"/>
                <w:b/>
                <w:color w:val="17365D"/>
                <w:sz w:val="28"/>
                <w:szCs w:val="28"/>
                <w:rtl/>
                <w:lang w:bidi="ar-IQ"/>
              </w:rPr>
              <w:t xml:space="preserve"> </w:t>
            </w:r>
            <w:r>
              <w:rPr>
                <w:rFonts w:ascii="Times New Roman" w:eastAsia="Times New Roman" w:hAnsi="Times New Roman" w:cs="Times New Roman"/>
                <w:b/>
                <w:color w:val="17365D"/>
                <w:sz w:val="28"/>
                <w:szCs w:val="28"/>
                <w:rtl/>
              </w:rPr>
              <w:t>مع</w:t>
            </w:r>
            <w:r w:rsidR="00263E19">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المواد</w:t>
            </w:r>
            <w:r w:rsidR="00263E19">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الدراسية</w:t>
            </w:r>
            <w:r w:rsidR="00263E19">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الأخرى</w:t>
            </w:r>
          </w:p>
        </w:tc>
      </w:tr>
      <w:tr w:rsidR="00916EDD" w14:paraId="64621A02" w14:textId="77777777">
        <w:trPr>
          <w:cantSplit/>
          <w:trHeight w:val="420"/>
          <w:tblHeader/>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1F74874" w14:textId="77777777" w:rsidR="00916EDD" w:rsidRDefault="00722BA5">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3B84" w14:textId="77777777" w:rsidR="00916EDD" w:rsidRDefault="00722BA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F2F2BB1" w14:textId="77777777" w:rsidR="00916EDD" w:rsidRDefault="00722BA5">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FEFD" w14:textId="77777777" w:rsidR="00916EDD" w:rsidRDefault="00916EDD">
            <w:pPr>
              <w:spacing w:line="360" w:lineRule="auto"/>
            </w:pPr>
          </w:p>
        </w:tc>
      </w:tr>
      <w:tr w:rsidR="00916EDD" w14:paraId="0A76B275" w14:textId="77777777">
        <w:trPr>
          <w:cantSplit/>
          <w:trHeight w:val="420"/>
          <w:tblHeader/>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05C" w14:textId="77777777" w:rsidR="00916EDD" w:rsidRDefault="00722BA5">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0B6E7" w14:textId="77777777" w:rsidR="00916EDD" w:rsidRDefault="00722BA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A5685A" w14:textId="77777777" w:rsidR="00916EDD" w:rsidRDefault="00722BA5">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1385" w14:textId="77777777" w:rsidR="00916EDD" w:rsidRDefault="00916EDD">
            <w:pPr>
              <w:spacing w:line="360" w:lineRule="auto"/>
            </w:pPr>
          </w:p>
        </w:tc>
      </w:tr>
    </w:tbl>
    <w:p w14:paraId="06A8DD84" w14:textId="77777777" w:rsidR="00916EDD" w:rsidRDefault="00916EDD">
      <w:pPr>
        <w:tabs>
          <w:tab w:val="left" w:pos="5220"/>
        </w:tabs>
        <w:spacing w:after="0" w:line="360" w:lineRule="auto"/>
        <w:rPr>
          <w:rFonts w:ascii="Cambria" w:eastAsia="Cambria" w:hAnsi="Cambria" w:cs="Cambria"/>
          <w:b/>
          <w:sz w:val="16"/>
          <w:szCs w:val="16"/>
        </w:rPr>
      </w:pPr>
    </w:p>
    <w:p w14:paraId="1746CE79" w14:textId="77777777" w:rsidR="00916EDD" w:rsidRDefault="00916EDD">
      <w:pPr>
        <w:tabs>
          <w:tab w:val="left" w:pos="5220"/>
        </w:tabs>
        <w:spacing w:after="0" w:line="360" w:lineRule="auto"/>
        <w:rPr>
          <w:rFonts w:ascii="Cambria" w:eastAsia="Cambria" w:hAnsi="Cambria" w:cs="Cambria"/>
          <w:b/>
          <w:sz w:val="16"/>
          <w:szCs w:val="16"/>
        </w:rPr>
      </w:pPr>
    </w:p>
    <w:p w14:paraId="126BB04E" w14:textId="77777777" w:rsidR="00916EDD" w:rsidRDefault="00916EDD">
      <w:pPr>
        <w:tabs>
          <w:tab w:val="left" w:pos="5220"/>
        </w:tabs>
        <w:spacing w:after="0" w:line="360" w:lineRule="auto"/>
        <w:rPr>
          <w:rFonts w:ascii="Cambria" w:eastAsia="Cambria" w:hAnsi="Cambria" w:cs="Cambria"/>
          <w:b/>
          <w:sz w:val="16"/>
          <w:szCs w:val="16"/>
        </w:rPr>
      </w:pPr>
    </w:p>
    <w:p w14:paraId="48576A97" w14:textId="77777777" w:rsidR="00916EDD" w:rsidRDefault="00916EDD">
      <w:pPr>
        <w:tabs>
          <w:tab w:val="left" w:pos="5220"/>
        </w:tabs>
        <w:spacing w:after="0" w:line="360" w:lineRule="auto"/>
        <w:rPr>
          <w:rFonts w:ascii="Cambria" w:eastAsia="Cambria" w:hAnsi="Cambria" w:cs="Cambria"/>
          <w:b/>
          <w:sz w:val="16"/>
          <w:szCs w:val="16"/>
        </w:rPr>
      </w:pPr>
    </w:p>
    <w:p w14:paraId="5CA0FCEB" w14:textId="77777777" w:rsidR="00916EDD" w:rsidRDefault="00916EDD">
      <w:pPr>
        <w:tabs>
          <w:tab w:val="left" w:pos="5220"/>
        </w:tabs>
        <w:spacing w:after="0" w:line="360" w:lineRule="auto"/>
        <w:rPr>
          <w:rFonts w:ascii="Cambria" w:eastAsia="Cambria" w:hAnsi="Cambria" w:cs="Cambria"/>
          <w:b/>
          <w:sz w:val="16"/>
          <w:szCs w:val="16"/>
        </w:rPr>
      </w:pPr>
    </w:p>
    <w:p w14:paraId="2713A9F3" w14:textId="77777777" w:rsidR="00916EDD" w:rsidRDefault="00916EDD">
      <w:pPr>
        <w:tabs>
          <w:tab w:val="left" w:pos="5220"/>
        </w:tabs>
        <w:spacing w:after="200" w:line="276" w:lineRule="auto"/>
        <w:rPr>
          <w:rFonts w:ascii="Cambria" w:eastAsia="Cambria" w:hAnsi="Cambria" w:cs="Cambria"/>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916EDD" w14:paraId="3890C020" w14:textId="77777777">
        <w:trPr>
          <w:cantSplit/>
          <w:trHeight w:val="580"/>
          <w:tblHeader/>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86B9C4E" w14:textId="77777777" w:rsidR="00916EDD" w:rsidRDefault="00722BA5">
            <w:pPr>
              <w:spacing w:line="276" w:lineRule="auto"/>
              <w:jc w:val="center"/>
              <w:rPr>
                <w:b/>
                <w:color w:val="17365D"/>
                <w:sz w:val="28"/>
                <w:szCs w:val="28"/>
              </w:rPr>
            </w:pPr>
            <w:r>
              <w:rPr>
                <w:b/>
                <w:color w:val="17365D"/>
                <w:sz w:val="28"/>
                <w:szCs w:val="28"/>
              </w:rPr>
              <w:lastRenderedPageBreak/>
              <w:t>Module Aims, Learning Outcomes and Indicative Contents</w:t>
            </w:r>
          </w:p>
          <w:p w14:paraId="13582BB0" w14:textId="77777777" w:rsidR="00916EDD" w:rsidRDefault="00722BA5">
            <w:pPr>
              <w:spacing w:line="276" w:lineRule="auto"/>
              <w:jc w:val="center"/>
              <w:rPr>
                <w:b/>
                <w:color w:val="17365D"/>
                <w:sz w:val="28"/>
                <w:szCs w:val="28"/>
              </w:rPr>
            </w:pPr>
            <w:r>
              <w:rPr>
                <w:rFonts w:cs="Times New Roman"/>
                <w:b/>
                <w:color w:val="17365D"/>
                <w:sz w:val="28"/>
                <w:szCs w:val="28"/>
                <w:rtl/>
              </w:rPr>
              <w:t>أهداف</w:t>
            </w:r>
            <w:r w:rsidR="00263E19">
              <w:rPr>
                <w:rFonts w:cs="Times New Roman" w:hint="cs"/>
                <w:b/>
                <w:color w:val="17365D"/>
                <w:sz w:val="28"/>
                <w:szCs w:val="28"/>
                <w:rtl/>
              </w:rPr>
              <w:t xml:space="preserve"> </w:t>
            </w:r>
            <w:r>
              <w:rPr>
                <w:rFonts w:cs="Times New Roman"/>
                <w:b/>
                <w:color w:val="17365D"/>
                <w:sz w:val="28"/>
                <w:szCs w:val="28"/>
                <w:rtl/>
              </w:rPr>
              <w:t>المادة</w:t>
            </w:r>
            <w:r w:rsidR="00263E19">
              <w:rPr>
                <w:rFonts w:cs="Times New Roman" w:hint="cs"/>
                <w:b/>
                <w:color w:val="17365D"/>
                <w:sz w:val="28"/>
                <w:szCs w:val="28"/>
                <w:rtl/>
              </w:rPr>
              <w:t xml:space="preserve"> </w:t>
            </w:r>
            <w:r>
              <w:rPr>
                <w:rFonts w:cs="Times New Roman"/>
                <w:b/>
                <w:color w:val="17365D"/>
                <w:sz w:val="28"/>
                <w:szCs w:val="28"/>
                <w:rtl/>
              </w:rPr>
              <w:t>الدراسية</w:t>
            </w:r>
            <w:r w:rsidR="00263E19">
              <w:rPr>
                <w:rFonts w:cs="Times New Roman" w:hint="cs"/>
                <w:b/>
                <w:color w:val="17365D"/>
                <w:sz w:val="28"/>
                <w:szCs w:val="28"/>
                <w:rtl/>
              </w:rPr>
              <w:t xml:space="preserve"> </w:t>
            </w:r>
            <w:r>
              <w:rPr>
                <w:rFonts w:cs="Times New Roman"/>
                <w:b/>
                <w:color w:val="17365D"/>
                <w:sz w:val="28"/>
                <w:szCs w:val="28"/>
                <w:rtl/>
              </w:rPr>
              <w:t>ونتائج</w:t>
            </w:r>
            <w:r w:rsidR="00263E19">
              <w:rPr>
                <w:rFonts w:cs="Times New Roman" w:hint="cs"/>
                <w:b/>
                <w:color w:val="17365D"/>
                <w:sz w:val="28"/>
                <w:szCs w:val="28"/>
                <w:rtl/>
              </w:rPr>
              <w:t xml:space="preserve"> </w:t>
            </w:r>
            <w:r>
              <w:rPr>
                <w:rFonts w:cs="Times New Roman"/>
                <w:b/>
                <w:color w:val="17365D"/>
                <w:sz w:val="28"/>
                <w:szCs w:val="28"/>
                <w:rtl/>
              </w:rPr>
              <w:t>التعلم</w:t>
            </w:r>
            <w:r w:rsidR="00263E19">
              <w:rPr>
                <w:rFonts w:cs="Times New Roman" w:hint="cs"/>
                <w:b/>
                <w:color w:val="17365D"/>
                <w:sz w:val="28"/>
                <w:szCs w:val="28"/>
                <w:rtl/>
              </w:rPr>
              <w:t xml:space="preserve"> </w:t>
            </w:r>
            <w:r>
              <w:rPr>
                <w:rFonts w:cs="Times New Roman"/>
                <w:b/>
                <w:color w:val="17365D"/>
                <w:sz w:val="28"/>
                <w:szCs w:val="28"/>
                <w:rtl/>
              </w:rPr>
              <w:t>والمحتويات</w:t>
            </w:r>
            <w:r w:rsidR="00263E19">
              <w:rPr>
                <w:rFonts w:cs="Times New Roman" w:hint="cs"/>
                <w:b/>
                <w:color w:val="17365D"/>
                <w:sz w:val="28"/>
                <w:szCs w:val="28"/>
                <w:rtl/>
              </w:rPr>
              <w:t xml:space="preserve"> </w:t>
            </w:r>
            <w:r>
              <w:rPr>
                <w:rFonts w:cs="Times New Roman"/>
                <w:b/>
                <w:color w:val="17365D"/>
                <w:sz w:val="28"/>
                <w:szCs w:val="28"/>
                <w:rtl/>
              </w:rPr>
              <w:t>الإرشادية</w:t>
            </w:r>
          </w:p>
        </w:tc>
      </w:tr>
      <w:tr w:rsidR="00916EDD" w14:paraId="1B1E6B64" w14:textId="77777777">
        <w:trPr>
          <w:cantSplit/>
          <w:trHeight w:val="240"/>
          <w:tblHeader/>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4276684" w14:textId="77777777" w:rsidR="00916EDD" w:rsidRDefault="00722BA5">
            <w:pPr>
              <w:spacing w:line="276" w:lineRule="auto"/>
              <w:jc w:val="both"/>
              <w:rPr>
                <w:b/>
                <w:sz w:val="24"/>
                <w:szCs w:val="24"/>
              </w:rPr>
            </w:pPr>
            <w:r>
              <w:rPr>
                <w:b/>
                <w:sz w:val="24"/>
                <w:szCs w:val="24"/>
              </w:rPr>
              <w:t xml:space="preserve"> Module Aims</w:t>
            </w:r>
          </w:p>
          <w:p w14:paraId="16949618" w14:textId="77777777" w:rsidR="00916EDD" w:rsidRDefault="00722BA5">
            <w:pPr>
              <w:spacing w:line="276" w:lineRule="auto"/>
              <w:jc w:val="both"/>
              <w:rPr>
                <w:b/>
                <w:sz w:val="24"/>
                <w:szCs w:val="24"/>
              </w:rPr>
            </w:pPr>
            <w:r>
              <w:rPr>
                <w:rFonts w:cs="Times New Roman"/>
                <w:b/>
                <w:sz w:val="24"/>
                <w:szCs w:val="24"/>
                <w:rtl/>
              </w:rPr>
              <w:t>أهداف</w:t>
            </w:r>
            <w:r w:rsidR="00263E19">
              <w:rPr>
                <w:rFonts w:cs="Times New Roman" w:hint="cs"/>
                <w:b/>
                <w:sz w:val="24"/>
                <w:szCs w:val="24"/>
                <w:rtl/>
              </w:rPr>
              <w:t xml:space="preserve"> </w:t>
            </w:r>
            <w:r>
              <w:rPr>
                <w:rFonts w:cs="Times New Roman"/>
                <w:b/>
                <w:sz w:val="24"/>
                <w:szCs w:val="24"/>
                <w:rtl/>
              </w:rPr>
              <w:t>المادة</w:t>
            </w:r>
            <w:r w:rsidR="00263E19">
              <w:rPr>
                <w:rFonts w:cs="Times New Roman" w:hint="cs"/>
                <w:b/>
                <w:sz w:val="24"/>
                <w:szCs w:val="24"/>
                <w:rtl/>
              </w:rPr>
              <w:t xml:space="preserve"> </w:t>
            </w:r>
            <w:r>
              <w:rPr>
                <w:rFonts w:cs="Times New Roman"/>
                <w:b/>
                <w:sz w:val="24"/>
                <w:szCs w:val="24"/>
                <w:rtl/>
              </w:rPr>
              <w:t>الدراسية</w:t>
            </w:r>
          </w:p>
          <w:p w14:paraId="5D4EDCC6" w14:textId="77777777" w:rsidR="00916EDD" w:rsidRDefault="00916EDD">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357891C4" w14:textId="77777777" w:rsidR="00916EDD" w:rsidRDefault="00916EDD">
            <w:pPr>
              <w:spacing w:line="276" w:lineRule="auto"/>
              <w:ind w:left="232"/>
              <w:jc w:val="both"/>
            </w:pPr>
          </w:p>
          <w:p w14:paraId="6D7CCD03" w14:textId="77777777" w:rsidR="00916EDD" w:rsidRDefault="00722BA5">
            <w:pPr>
              <w:numPr>
                <w:ilvl w:val="0"/>
                <w:numId w:val="3"/>
              </w:numPr>
              <w:spacing w:line="276" w:lineRule="auto"/>
              <w:rPr>
                <w:color w:val="1C1D1F"/>
              </w:rPr>
            </w:pPr>
            <w:r>
              <w:rPr>
                <w:color w:val="1C1D1F"/>
              </w:rPr>
              <w:t>To develop problem solving skills and understanding of circuit theory through the application of techniques.</w:t>
            </w:r>
          </w:p>
          <w:p w14:paraId="67D1F0DC" w14:textId="77777777" w:rsidR="00916EDD" w:rsidRDefault="00722BA5">
            <w:pPr>
              <w:numPr>
                <w:ilvl w:val="0"/>
                <w:numId w:val="3"/>
              </w:numPr>
              <w:spacing w:line="276" w:lineRule="auto"/>
              <w:rPr>
                <w:color w:val="1C1D1F"/>
              </w:rPr>
            </w:pPr>
            <w:r>
              <w:rPr>
                <w:color w:val="1C1D1F"/>
              </w:rPr>
              <w:t>To understand voltage, current and power from a given circuit.</w:t>
            </w:r>
          </w:p>
          <w:p w14:paraId="7C122307" w14:textId="77777777" w:rsidR="00916EDD" w:rsidRDefault="00722BA5">
            <w:pPr>
              <w:numPr>
                <w:ilvl w:val="0"/>
                <w:numId w:val="3"/>
              </w:numPr>
              <w:spacing w:line="276" w:lineRule="auto"/>
              <w:rPr>
                <w:color w:val="1C1D1F"/>
              </w:rPr>
            </w:pPr>
            <w:r>
              <w:rPr>
                <w:color w:val="1C1D1F"/>
              </w:rPr>
              <w:t>This course deals with the basic concept of electrical circuits.</w:t>
            </w:r>
          </w:p>
          <w:p w14:paraId="5ED6AE17" w14:textId="77777777" w:rsidR="00916EDD" w:rsidRDefault="00722BA5">
            <w:pPr>
              <w:numPr>
                <w:ilvl w:val="0"/>
                <w:numId w:val="3"/>
              </w:numPr>
              <w:spacing w:line="276" w:lineRule="auto"/>
              <w:rPr>
                <w:color w:val="1C1D1F"/>
              </w:rPr>
            </w:pPr>
            <w:r>
              <w:rPr>
                <w:color w:val="1C1D1F"/>
              </w:rPr>
              <w:t>This is the basic subject for all electrical and electronic circuits.</w:t>
            </w:r>
          </w:p>
          <w:p w14:paraId="6CE18D95" w14:textId="77777777" w:rsidR="00916EDD" w:rsidRDefault="00722BA5">
            <w:pPr>
              <w:numPr>
                <w:ilvl w:val="0"/>
                <w:numId w:val="3"/>
              </w:numPr>
              <w:spacing w:line="276" w:lineRule="auto"/>
              <w:rPr>
                <w:color w:val="1C1D1F"/>
              </w:rPr>
            </w:pPr>
            <w:r>
              <w:rPr>
                <w:color w:val="1C1D1F"/>
              </w:rPr>
              <w:t>To understand Kirchhoff's current and voltage Laws problems.</w:t>
            </w:r>
          </w:p>
          <w:p w14:paraId="2401762E" w14:textId="77777777" w:rsidR="00916EDD" w:rsidRDefault="00722BA5">
            <w:pPr>
              <w:numPr>
                <w:ilvl w:val="0"/>
                <w:numId w:val="3"/>
              </w:numPr>
              <w:spacing w:line="276" w:lineRule="auto"/>
              <w:rPr>
                <w:color w:val="1C1D1F"/>
              </w:rPr>
            </w:pPr>
            <w:r>
              <w:rPr>
                <w:color w:val="1C1D1F"/>
              </w:rPr>
              <w:t>To perform mesh and Nodal analysis.</w:t>
            </w:r>
          </w:p>
          <w:p w14:paraId="671F8FA9" w14:textId="66FD70DB" w:rsidR="00916EDD" w:rsidRDefault="00722BA5">
            <w:pPr>
              <w:numPr>
                <w:ilvl w:val="0"/>
                <w:numId w:val="3"/>
              </w:numPr>
              <w:spacing w:line="276" w:lineRule="auto"/>
              <w:rPr>
                <w:color w:val="1C1D1F"/>
              </w:rPr>
            </w:pPr>
            <w:r>
              <w:rPr>
                <w:color w:val="1C1D1F"/>
              </w:rPr>
              <w:t xml:space="preserve">To perform some circuits </w:t>
            </w:r>
            <w:r w:rsidR="00263E19">
              <w:rPr>
                <w:color w:val="1C1D1F"/>
              </w:rPr>
              <w:t>theorem</w:t>
            </w:r>
            <w:r>
              <w:rPr>
                <w:color w:val="1C1D1F"/>
              </w:rPr>
              <w:t xml:space="preserve"> such as </w:t>
            </w:r>
            <w:r w:rsidR="001D7B42">
              <w:rPr>
                <w:color w:val="1C1D1F"/>
              </w:rPr>
              <w:t>Thevenin’s</w:t>
            </w:r>
            <w:r>
              <w:rPr>
                <w:color w:val="1C1D1F"/>
              </w:rPr>
              <w:t xml:space="preserve"> </w:t>
            </w:r>
            <w:r w:rsidR="001D7B42">
              <w:rPr>
                <w:color w:val="1C1D1F"/>
              </w:rPr>
              <w:t>theorem, Norton’s</w:t>
            </w:r>
            <w:r>
              <w:rPr>
                <w:color w:val="1C1D1F"/>
              </w:rPr>
              <w:t xml:space="preserve"> theor</w:t>
            </w:r>
            <w:r w:rsidR="00263E19">
              <w:rPr>
                <w:color w:val="1C1D1F"/>
              </w:rPr>
              <w:t>e</w:t>
            </w:r>
            <w:r>
              <w:rPr>
                <w:color w:val="1C1D1F"/>
              </w:rPr>
              <w:t xml:space="preserve">m and superposition </w:t>
            </w:r>
            <w:r w:rsidR="00263E19">
              <w:rPr>
                <w:color w:val="1C1D1F"/>
              </w:rPr>
              <w:t>theorem</w:t>
            </w:r>
            <w:r>
              <w:rPr>
                <w:color w:val="1C1D1F"/>
              </w:rPr>
              <w:t>.</w:t>
            </w:r>
          </w:p>
          <w:p w14:paraId="40D73524" w14:textId="77777777" w:rsidR="00916EDD" w:rsidRDefault="00916EDD">
            <w:pPr>
              <w:spacing w:line="276" w:lineRule="auto"/>
              <w:jc w:val="both"/>
            </w:pPr>
          </w:p>
        </w:tc>
      </w:tr>
      <w:tr w:rsidR="00916EDD" w14:paraId="280ACC85" w14:textId="77777777">
        <w:trPr>
          <w:cantSplit/>
          <w:trHeight w:val="240"/>
          <w:tblHeader/>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90A8F7A" w14:textId="77777777" w:rsidR="00916EDD" w:rsidRDefault="00722BA5">
            <w:pPr>
              <w:spacing w:line="276" w:lineRule="auto"/>
              <w:rPr>
                <w:b/>
                <w:sz w:val="24"/>
                <w:szCs w:val="24"/>
              </w:rPr>
            </w:pPr>
            <w:r>
              <w:rPr>
                <w:b/>
                <w:sz w:val="24"/>
                <w:szCs w:val="24"/>
              </w:rPr>
              <w:t>Module Learning Outcomes</w:t>
            </w:r>
          </w:p>
          <w:p w14:paraId="252F2559" w14:textId="77777777" w:rsidR="00916EDD" w:rsidRDefault="00916EDD">
            <w:pPr>
              <w:spacing w:line="276" w:lineRule="auto"/>
              <w:rPr>
                <w:b/>
                <w:sz w:val="24"/>
                <w:szCs w:val="24"/>
              </w:rPr>
            </w:pPr>
          </w:p>
          <w:p w14:paraId="1CB87BB6" w14:textId="77777777" w:rsidR="00916EDD" w:rsidRDefault="00722BA5">
            <w:pPr>
              <w:spacing w:line="276" w:lineRule="auto"/>
              <w:rPr>
                <w:b/>
                <w:sz w:val="24"/>
                <w:szCs w:val="24"/>
              </w:rPr>
            </w:pPr>
            <w:r>
              <w:rPr>
                <w:rFonts w:cs="Times New Roman"/>
                <w:b/>
                <w:sz w:val="24"/>
                <w:szCs w:val="24"/>
                <w:rtl/>
              </w:rPr>
              <w:t>مخرجات</w:t>
            </w:r>
            <w:r w:rsidR="0077267F">
              <w:rPr>
                <w:rFonts w:cs="Times New Roman" w:hint="cs"/>
                <w:b/>
                <w:sz w:val="24"/>
                <w:szCs w:val="24"/>
                <w:rtl/>
                <w:lang w:bidi="ar-IQ"/>
              </w:rPr>
              <w:t xml:space="preserve"> </w:t>
            </w:r>
            <w:r>
              <w:rPr>
                <w:rFonts w:cs="Times New Roman"/>
                <w:b/>
                <w:sz w:val="24"/>
                <w:szCs w:val="24"/>
                <w:rtl/>
              </w:rPr>
              <w:t>التعلم</w:t>
            </w:r>
            <w:r w:rsidR="0077267F">
              <w:rPr>
                <w:rFonts w:cs="Times New Roman" w:hint="cs"/>
                <w:b/>
                <w:sz w:val="24"/>
                <w:szCs w:val="24"/>
                <w:rtl/>
              </w:rPr>
              <w:t xml:space="preserve"> </w:t>
            </w:r>
            <w:r>
              <w:rPr>
                <w:rFonts w:cs="Times New Roman"/>
                <w:b/>
                <w:sz w:val="24"/>
                <w:szCs w:val="24"/>
                <w:rtl/>
              </w:rPr>
              <w:t>للمادة</w:t>
            </w:r>
            <w:r w:rsidR="0077267F">
              <w:rPr>
                <w:rFonts w:cs="Times New Roman" w:hint="cs"/>
                <w:b/>
                <w:sz w:val="24"/>
                <w:szCs w:val="24"/>
                <w:rtl/>
              </w:rPr>
              <w:t xml:space="preserve"> </w:t>
            </w:r>
            <w:r>
              <w:rPr>
                <w:rFonts w:cs="Times New Roman"/>
                <w:b/>
                <w:sz w:val="24"/>
                <w:szCs w:val="24"/>
                <w:rtl/>
              </w:rPr>
              <w:t>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6C6EA751" w14:textId="77777777" w:rsidR="00916EDD" w:rsidRDefault="00916EDD">
            <w:pPr>
              <w:widowControl w:val="0"/>
              <w:shd w:val="clear" w:color="auto" w:fill="FFFFFF"/>
              <w:spacing w:line="276" w:lineRule="auto"/>
              <w:ind w:left="720"/>
              <w:rPr>
                <w:color w:val="3F4A52"/>
              </w:rPr>
            </w:pPr>
          </w:p>
          <w:p w14:paraId="6C15C316" w14:textId="77777777" w:rsidR="00916EDD" w:rsidRDefault="00722BA5">
            <w:pPr>
              <w:widowControl w:val="0"/>
              <w:numPr>
                <w:ilvl w:val="0"/>
                <w:numId w:val="4"/>
              </w:numPr>
              <w:shd w:val="clear" w:color="auto" w:fill="FFFFFF"/>
              <w:spacing w:line="276" w:lineRule="auto"/>
              <w:rPr>
                <w:color w:val="3F4A52"/>
              </w:rPr>
            </w:pPr>
            <w:r>
              <w:rPr>
                <w:color w:val="3F4A52"/>
              </w:rPr>
              <w:t>Recognize how electricity works in electrical circuits.</w:t>
            </w:r>
          </w:p>
          <w:p w14:paraId="19EA1C27" w14:textId="77777777" w:rsidR="00916EDD" w:rsidRDefault="00722BA5">
            <w:pPr>
              <w:widowControl w:val="0"/>
              <w:numPr>
                <w:ilvl w:val="0"/>
                <w:numId w:val="4"/>
              </w:numPr>
              <w:shd w:val="clear" w:color="auto" w:fill="FFFFFF"/>
              <w:spacing w:line="276" w:lineRule="auto"/>
              <w:rPr>
                <w:color w:val="3F4A52"/>
              </w:rPr>
            </w:pPr>
            <w:r>
              <w:rPr>
                <w:color w:val="3F4A52"/>
              </w:rPr>
              <w:t>List the various terms associated with electrical circuits.</w:t>
            </w:r>
          </w:p>
          <w:p w14:paraId="4546D311" w14:textId="77777777" w:rsidR="00916EDD" w:rsidRDefault="00722BA5">
            <w:pPr>
              <w:widowControl w:val="0"/>
              <w:numPr>
                <w:ilvl w:val="0"/>
                <w:numId w:val="4"/>
              </w:numPr>
              <w:shd w:val="clear" w:color="auto" w:fill="FFFFFF"/>
              <w:spacing w:line="276" w:lineRule="auto"/>
              <w:rPr>
                <w:color w:val="3F4A52"/>
              </w:rPr>
            </w:pPr>
            <w:r>
              <w:rPr>
                <w:color w:val="3F4A52"/>
              </w:rPr>
              <w:t>Summarize what is meant by a basic electric circuit.</w:t>
            </w:r>
          </w:p>
          <w:p w14:paraId="491C1748" w14:textId="77777777" w:rsidR="00916EDD" w:rsidRDefault="00722BA5">
            <w:pPr>
              <w:widowControl w:val="0"/>
              <w:numPr>
                <w:ilvl w:val="0"/>
                <w:numId w:val="4"/>
              </w:numPr>
              <w:shd w:val="clear" w:color="auto" w:fill="FFFFFF"/>
              <w:spacing w:line="276" w:lineRule="auto"/>
              <w:rPr>
                <w:color w:val="3F4A52"/>
              </w:rPr>
            </w:pPr>
            <w:r>
              <w:rPr>
                <w:color w:val="3F4A52"/>
              </w:rPr>
              <w:t>Discuss the reaction and involvement of atoms in electric circuits.</w:t>
            </w:r>
          </w:p>
          <w:p w14:paraId="55B5F268" w14:textId="77777777" w:rsidR="00916EDD" w:rsidRDefault="00722BA5">
            <w:pPr>
              <w:widowControl w:val="0"/>
              <w:numPr>
                <w:ilvl w:val="0"/>
                <w:numId w:val="4"/>
              </w:numPr>
              <w:shd w:val="clear" w:color="auto" w:fill="FFFFFF"/>
              <w:spacing w:line="276" w:lineRule="auto"/>
              <w:rPr>
                <w:color w:val="3F4A52"/>
              </w:rPr>
            </w:pPr>
            <w:r>
              <w:rPr>
                <w:color w:val="3F4A52"/>
              </w:rPr>
              <w:t>Describe electrical power, charge, and current.</w:t>
            </w:r>
          </w:p>
          <w:p w14:paraId="40216409" w14:textId="77777777" w:rsidR="00916EDD" w:rsidRDefault="00722BA5">
            <w:pPr>
              <w:widowControl w:val="0"/>
              <w:numPr>
                <w:ilvl w:val="0"/>
                <w:numId w:val="4"/>
              </w:numPr>
              <w:shd w:val="clear" w:color="auto" w:fill="FFFFFF"/>
              <w:spacing w:line="276" w:lineRule="auto"/>
              <w:rPr>
                <w:color w:val="3F4A52"/>
              </w:rPr>
            </w:pPr>
            <w:r>
              <w:rPr>
                <w:color w:val="3F4A52"/>
              </w:rPr>
              <w:t>Define Ohm's law.</w:t>
            </w:r>
          </w:p>
          <w:p w14:paraId="5C078875" w14:textId="77777777" w:rsidR="00916EDD" w:rsidRDefault="00722BA5">
            <w:pPr>
              <w:widowControl w:val="0"/>
              <w:numPr>
                <w:ilvl w:val="0"/>
                <w:numId w:val="4"/>
              </w:numPr>
              <w:shd w:val="clear" w:color="auto" w:fill="FFFFFF"/>
              <w:spacing w:line="276" w:lineRule="auto"/>
              <w:rPr>
                <w:color w:val="3F4A52"/>
              </w:rPr>
            </w:pPr>
            <w:r>
              <w:rPr>
                <w:color w:val="3F4A52"/>
              </w:rPr>
              <w:t xml:space="preserve">Identify the basic circuit elements and their applications. </w:t>
            </w:r>
          </w:p>
        </w:tc>
      </w:tr>
      <w:tr w:rsidR="00916EDD" w14:paraId="70DA605B" w14:textId="77777777">
        <w:trPr>
          <w:cantSplit/>
          <w:trHeight w:val="240"/>
          <w:tblHeader/>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154BFE4" w14:textId="77777777" w:rsidR="00916EDD" w:rsidRDefault="00722BA5">
            <w:pPr>
              <w:spacing w:line="312" w:lineRule="auto"/>
              <w:jc w:val="center"/>
              <w:rPr>
                <w:b/>
                <w:sz w:val="24"/>
                <w:szCs w:val="24"/>
              </w:rPr>
            </w:pPr>
            <w:r>
              <w:rPr>
                <w:b/>
                <w:sz w:val="24"/>
                <w:szCs w:val="24"/>
              </w:rPr>
              <w:t>Indicative Contents</w:t>
            </w:r>
          </w:p>
          <w:p w14:paraId="6B5262CB" w14:textId="77777777" w:rsidR="00916EDD" w:rsidRDefault="00722BA5">
            <w:pPr>
              <w:bidi/>
              <w:spacing w:line="312" w:lineRule="auto"/>
              <w:jc w:val="center"/>
              <w:rPr>
                <w:b/>
                <w:sz w:val="24"/>
                <w:szCs w:val="24"/>
              </w:rPr>
            </w:pPr>
            <w:r>
              <w:rPr>
                <w:rFonts w:cs="Times New Roman"/>
                <w:b/>
                <w:sz w:val="24"/>
                <w:szCs w:val="24"/>
                <w:rtl/>
              </w:rPr>
              <w:t>المحتويات</w:t>
            </w:r>
            <w:r w:rsidR="0077267F">
              <w:rPr>
                <w:rFonts w:cs="Times New Roman" w:hint="cs"/>
                <w:b/>
                <w:sz w:val="24"/>
                <w:szCs w:val="24"/>
                <w:rtl/>
              </w:rPr>
              <w:t xml:space="preserve"> </w:t>
            </w:r>
            <w:r>
              <w:rPr>
                <w:rFonts w:cs="Times New Roman"/>
                <w:b/>
                <w:sz w:val="24"/>
                <w:szCs w:val="24"/>
                <w:rtl/>
              </w:rPr>
              <w:t>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52A50533" w14:textId="77777777" w:rsidR="00916EDD" w:rsidRDefault="00722BA5">
            <w:pPr>
              <w:spacing w:line="312" w:lineRule="auto"/>
              <w:jc w:val="both"/>
              <w:rPr>
                <w:color w:val="333333"/>
                <w:highlight w:val="white"/>
              </w:rPr>
            </w:pPr>
            <w:r>
              <w:rPr>
                <w:color w:val="333333"/>
                <w:highlight w:val="white"/>
              </w:rPr>
              <w:t>Indicative content includes the following.</w:t>
            </w:r>
          </w:p>
          <w:p w14:paraId="1FC54E52" w14:textId="77777777" w:rsidR="00916EDD" w:rsidRDefault="00916EDD">
            <w:pPr>
              <w:spacing w:line="312" w:lineRule="auto"/>
              <w:jc w:val="both"/>
              <w:rPr>
                <w:color w:val="333333"/>
                <w:highlight w:val="white"/>
                <w:u w:val="single"/>
              </w:rPr>
            </w:pPr>
          </w:p>
          <w:p w14:paraId="6F5A5CA1" w14:textId="77777777" w:rsidR="00916EDD" w:rsidRDefault="00722BA5">
            <w:pPr>
              <w:spacing w:line="312" w:lineRule="auto"/>
              <w:jc w:val="both"/>
              <w:rPr>
                <w:color w:val="333333"/>
                <w:highlight w:val="white"/>
                <w:u w:val="single"/>
              </w:rPr>
            </w:pPr>
            <w:r>
              <w:rPr>
                <w:color w:val="333333"/>
                <w:highlight w:val="white"/>
                <w:u w:val="single"/>
              </w:rPr>
              <w:t>Circuit Theory</w:t>
            </w:r>
          </w:p>
          <w:p w14:paraId="78A07935" w14:textId="2C7B319F" w:rsidR="00916EDD" w:rsidRDefault="00722BA5">
            <w:pPr>
              <w:spacing w:line="312" w:lineRule="auto"/>
              <w:jc w:val="both"/>
              <w:rPr>
                <w:color w:val="333333"/>
                <w:highlight w:val="white"/>
              </w:rPr>
            </w:pPr>
            <w:r>
              <w:rPr>
                <w:color w:val="333333"/>
                <w:highlight w:val="white"/>
              </w:rPr>
              <w:t xml:space="preserve">DC circuits – Current and voltage definitions, Passive sign convention and circuit elements, Combining resistive elements in series and parallel. Kirchhoff’s laws and Ohm’s law. Anatomy of a circuit, Network reduction, Introduction to mesh and nodal analysis and circuits </w:t>
            </w:r>
            <w:r w:rsidR="001D7B42">
              <w:rPr>
                <w:color w:val="333333"/>
                <w:highlight w:val="white"/>
              </w:rPr>
              <w:t>theorem</w:t>
            </w:r>
            <w:r w:rsidR="00263E19">
              <w:rPr>
                <w:color w:val="333333"/>
                <w:highlight w:val="white"/>
              </w:rPr>
              <w:t xml:space="preserve">.  </w:t>
            </w:r>
          </w:p>
          <w:p w14:paraId="3F56D5AC" w14:textId="77777777" w:rsidR="00916EDD" w:rsidRDefault="00916EDD">
            <w:pPr>
              <w:spacing w:line="312" w:lineRule="auto"/>
              <w:jc w:val="both"/>
              <w:rPr>
                <w:color w:val="333333"/>
                <w:highlight w:val="white"/>
              </w:rPr>
            </w:pPr>
          </w:p>
          <w:p w14:paraId="01500539" w14:textId="77777777" w:rsidR="00916EDD" w:rsidRDefault="00722BA5">
            <w:pPr>
              <w:spacing w:line="312" w:lineRule="auto"/>
              <w:jc w:val="both"/>
            </w:pPr>
            <w:r>
              <w:rPr>
                <w:color w:val="333333"/>
                <w:highlight w:val="white"/>
              </w:rPr>
              <w:t xml:space="preserve">Revision problem classes  </w:t>
            </w:r>
          </w:p>
          <w:p w14:paraId="75E51819" w14:textId="77777777" w:rsidR="00916EDD" w:rsidRDefault="00916EDD">
            <w:pPr>
              <w:spacing w:line="312" w:lineRule="auto"/>
            </w:pPr>
          </w:p>
        </w:tc>
      </w:tr>
    </w:tbl>
    <w:p w14:paraId="04AF7062" w14:textId="77777777" w:rsidR="00916EDD" w:rsidRDefault="00916EDD">
      <w:pPr>
        <w:spacing w:after="384" w:line="312" w:lineRule="auto"/>
        <w:rPr>
          <w:rFonts w:ascii="Cambria" w:eastAsia="Cambria" w:hAnsi="Cambria" w:cs="Cambria"/>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916EDD" w14:paraId="0F879AB5" w14:textId="77777777">
        <w:trPr>
          <w:cantSplit/>
          <w:trHeight w:val="460"/>
          <w:tblHeader/>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97713AD" w14:textId="77777777" w:rsidR="00916EDD" w:rsidRDefault="00722BA5">
            <w:pPr>
              <w:spacing w:line="276" w:lineRule="auto"/>
              <w:jc w:val="center"/>
              <w:rPr>
                <w:b/>
                <w:color w:val="17365D"/>
                <w:sz w:val="28"/>
                <w:szCs w:val="28"/>
              </w:rPr>
            </w:pPr>
            <w:r>
              <w:rPr>
                <w:b/>
                <w:color w:val="17365D"/>
                <w:sz w:val="28"/>
                <w:szCs w:val="28"/>
              </w:rPr>
              <w:t>Learning and Teaching Strategies</w:t>
            </w:r>
          </w:p>
          <w:p w14:paraId="483AB6E7" w14:textId="77777777" w:rsidR="00916EDD" w:rsidRDefault="00722BA5">
            <w:pPr>
              <w:pBdr>
                <w:top w:val="nil"/>
                <w:left w:val="nil"/>
                <w:bottom w:val="nil"/>
                <w:right w:val="nil"/>
                <w:between w:val="nil"/>
              </w:pBdr>
              <w:bidi/>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استراتيجيات</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التعلم</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والتعليم</w:t>
            </w:r>
          </w:p>
        </w:tc>
      </w:tr>
      <w:tr w:rsidR="00916EDD" w14:paraId="06155183" w14:textId="77777777">
        <w:trPr>
          <w:cantSplit/>
          <w:trHeight w:val="220"/>
          <w:tblHeader/>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046BC9C" w14:textId="77777777" w:rsidR="00916EDD" w:rsidRDefault="00722BA5">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14BEA8FB" w14:textId="77777777" w:rsidR="00916EDD" w:rsidRDefault="00916EDD">
            <w:pPr>
              <w:spacing w:line="276" w:lineRule="auto"/>
            </w:pPr>
          </w:p>
          <w:p w14:paraId="716565C5" w14:textId="77777777" w:rsidR="00916EDD" w:rsidRDefault="00722BA5">
            <w:pPr>
              <w:spacing w:line="276" w:lineRule="auto"/>
              <w:jc w:val="both"/>
              <w:rPr>
                <w:sz w:val="24"/>
                <w:szCs w:val="24"/>
              </w:rPr>
            </w:pPr>
            <w:r>
              <w:t>Type something like: 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 of simple experiments involving some sampling activities that are interesting to the students.</w:t>
            </w:r>
          </w:p>
          <w:p w14:paraId="59FE266F" w14:textId="77777777" w:rsidR="00916EDD" w:rsidRDefault="00916EDD">
            <w:pPr>
              <w:spacing w:line="276" w:lineRule="auto"/>
              <w:jc w:val="both"/>
            </w:pPr>
          </w:p>
        </w:tc>
      </w:tr>
    </w:tbl>
    <w:p w14:paraId="7AE4B241" w14:textId="77777777" w:rsidR="00916EDD" w:rsidRDefault="00916EDD">
      <w:pPr>
        <w:spacing w:line="276" w:lineRule="auto"/>
        <w:rPr>
          <w:rFonts w:ascii="Cambria" w:eastAsia="Cambria" w:hAnsi="Cambria" w:cs="Cambria"/>
          <w:b/>
          <w:color w:val="000000"/>
          <w:sz w:val="36"/>
          <w:szCs w:val="36"/>
        </w:rPr>
      </w:pPr>
    </w:p>
    <w:p w14:paraId="32975323" w14:textId="77777777" w:rsidR="00916EDD" w:rsidRDefault="00916EDD">
      <w:pPr>
        <w:spacing w:line="276" w:lineRule="auto"/>
        <w:rPr>
          <w:rFonts w:ascii="Cambria" w:eastAsia="Cambria" w:hAnsi="Cambria" w:cs="Cambria"/>
          <w:b/>
          <w:color w:val="000000"/>
          <w:sz w:val="36"/>
          <w:szCs w:val="36"/>
        </w:rPr>
      </w:pPr>
    </w:p>
    <w:p w14:paraId="725D325D" w14:textId="77777777" w:rsidR="00916EDD" w:rsidRDefault="00916EDD">
      <w:pPr>
        <w:spacing w:line="276" w:lineRule="auto"/>
        <w:rPr>
          <w:rFonts w:ascii="Cambria" w:eastAsia="Cambria" w:hAnsi="Cambria" w:cs="Cambria"/>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916EDD" w14:paraId="313F0581" w14:textId="77777777">
        <w:trPr>
          <w:cantSplit/>
          <w:trHeight w:val="620"/>
          <w:tblHead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7C621304" w14:textId="77777777" w:rsidR="00916EDD" w:rsidRDefault="00722BA5">
            <w:pPr>
              <w:pBdr>
                <w:top w:val="nil"/>
                <w:left w:val="nil"/>
                <w:bottom w:val="nil"/>
                <w:right w:val="nil"/>
                <w:between w:val="nil"/>
              </w:pBdr>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Pr>
              <w:t>Student Workload (SWL)</w:t>
            </w:r>
          </w:p>
          <w:p w14:paraId="59807CC2" w14:textId="77777777" w:rsidR="00916EDD" w:rsidRDefault="00722BA5">
            <w:pPr>
              <w:pBdr>
                <w:top w:val="nil"/>
                <w:left w:val="nil"/>
                <w:bottom w:val="nil"/>
                <w:right w:val="nil"/>
                <w:between w:val="nil"/>
              </w:pBdr>
              <w:bidi/>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الحمل</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الدراسي</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للطالب</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محسوب</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لـ ١٥ اسبوعا</w:t>
            </w:r>
          </w:p>
        </w:tc>
      </w:tr>
      <w:tr w:rsidR="00916EDD" w14:paraId="0F026D85" w14:textId="77777777">
        <w:trPr>
          <w:cantSplit/>
          <w:trHeight w:val="420"/>
          <w:tblHeader/>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9C2F656" w14:textId="77777777" w:rsidR="00916EDD" w:rsidRDefault="00722BA5">
            <w:pPr>
              <w:spacing w:line="312" w:lineRule="auto"/>
              <w:rPr>
                <w:b/>
                <w:sz w:val="24"/>
                <w:szCs w:val="24"/>
              </w:rPr>
            </w:pPr>
            <w:r>
              <w:rPr>
                <w:b/>
                <w:sz w:val="24"/>
                <w:szCs w:val="24"/>
              </w:rPr>
              <w:t>Structured SWL (h/</w:t>
            </w:r>
            <w:proofErr w:type="spellStart"/>
            <w:r>
              <w:rPr>
                <w:b/>
                <w:sz w:val="24"/>
                <w:szCs w:val="24"/>
              </w:rPr>
              <w:t>sem</w:t>
            </w:r>
            <w:proofErr w:type="spellEnd"/>
            <w:r>
              <w:rPr>
                <w:b/>
                <w:sz w:val="24"/>
                <w:szCs w:val="24"/>
              </w:rPr>
              <w:t>)</w:t>
            </w:r>
          </w:p>
          <w:p w14:paraId="27711E3B" w14:textId="77777777" w:rsidR="00916EDD" w:rsidRDefault="00722BA5">
            <w:pPr>
              <w:spacing w:line="312" w:lineRule="auto"/>
              <w:rPr>
                <w:b/>
                <w:sz w:val="24"/>
                <w:szCs w:val="24"/>
              </w:rPr>
            </w:pPr>
            <w:r>
              <w:rPr>
                <w:rFonts w:cs="Times New Roman"/>
                <w:b/>
                <w:sz w:val="24"/>
                <w:szCs w:val="24"/>
                <w:rtl/>
              </w:rPr>
              <w:t>الحمل</w:t>
            </w:r>
            <w:r w:rsidR="0077267F">
              <w:rPr>
                <w:rFonts w:cs="Times New Roman" w:hint="cs"/>
                <w:b/>
                <w:sz w:val="24"/>
                <w:szCs w:val="24"/>
                <w:rtl/>
              </w:rPr>
              <w:t xml:space="preserve"> </w:t>
            </w:r>
            <w:r>
              <w:rPr>
                <w:rFonts w:cs="Times New Roman"/>
                <w:b/>
                <w:sz w:val="24"/>
                <w:szCs w:val="24"/>
                <w:rtl/>
              </w:rPr>
              <w:t>الدراسي</w:t>
            </w:r>
            <w:r w:rsidR="0077267F">
              <w:rPr>
                <w:rFonts w:cs="Times New Roman" w:hint="cs"/>
                <w:b/>
                <w:sz w:val="24"/>
                <w:szCs w:val="24"/>
                <w:rtl/>
              </w:rPr>
              <w:t xml:space="preserve"> </w:t>
            </w:r>
            <w:r>
              <w:rPr>
                <w:rFonts w:cs="Times New Roman"/>
                <w:b/>
                <w:sz w:val="24"/>
                <w:szCs w:val="24"/>
                <w:rtl/>
              </w:rPr>
              <w:t>المنتظم</w:t>
            </w:r>
            <w:r w:rsidR="0077267F">
              <w:rPr>
                <w:rFonts w:cs="Times New Roman" w:hint="cs"/>
                <w:b/>
                <w:sz w:val="24"/>
                <w:szCs w:val="24"/>
                <w:rtl/>
              </w:rPr>
              <w:t xml:space="preserve"> </w:t>
            </w:r>
            <w:r>
              <w:rPr>
                <w:rFonts w:cs="Times New Roman"/>
                <w:b/>
                <w:sz w:val="24"/>
                <w:szCs w:val="24"/>
                <w:rtl/>
              </w:rPr>
              <w:t>للطالب</w:t>
            </w:r>
            <w:r w:rsidR="0077267F">
              <w:rPr>
                <w:rFonts w:cs="Times New Roman" w:hint="cs"/>
                <w:b/>
                <w:sz w:val="24"/>
                <w:szCs w:val="24"/>
                <w:rtl/>
              </w:rPr>
              <w:t xml:space="preserve"> </w:t>
            </w:r>
            <w:r>
              <w:rPr>
                <w:rFonts w:cs="Times New Roman"/>
                <w:b/>
                <w:sz w:val="24"/>
                <w:szCs w:val="24"/>
                <w:rtl/>
              </w:rPr>
              <w:t>خلال</w:t>
            </w:r>
            <w:r w:rsidR="0077267F">
              <w:rPr>
                <w:rFonts w:cs="Times New Roman" w:hint="cs"/>
                <w:b/>
                <w:sz w:val="24"/>
                <w:szCs w:val="24"/>
                <w:rtl/>
              </w:rPr>
              <w:t xml:space="preserve"> </w:t>
            </w:r>
            <w:r>
              <w:rPr>
                <w:rFonts w:cs="Times New Roman"/>
                <w:b/>
                <w:sz w:val="24"/>
                <w:szCs w:val="24"/>
                <w:rtl/>
              </w:rPr>
              <w:t>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80DF" w14:textId="77777777" w:rsidR="00916EDD" w:rsidRDefault="00AE2BB7">
            <w:pPr>
              <w:spacing w:line="312" w:lineRule="auto"/>
              <w:rPr>
                <w:sz w:val="24"/>
                <w:szCs w:val="24"/>
              </w:rPr>
            </w:pPr>
            <w:r>
              <w:rPr>
                <w:sz w:val="24"/>
                <w:szCs w:val="24"/>
              </w:rPr>
              <w:t>93</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3D9B0C6" w14:textId="77777777" w:rsidR="00916EDD" w:rsidRDefault="00722BA5">
            <w:pPr>
              <w:spacing w:line="312" w:lineRule="auto"/>
              <w:rPr>
                <w:b/>
              </w:rPr>
            </w:pPr>
            <w:r>
              <w:rPr>
                <w:b/>
              </w:rPr>
              <w:t>Structured SWL (h/w)</w:t>
            </w:r>
          </w:p>
          <w:p w14:paraId="515F5387" w14:textId="77777777" w:rsidR="00916EDD" w:rsidRDefault="00722BA5">
            <w:pPr>
              <w:spacing w:line="312" w:lineRule="auto"/>
              <w:rPr>
                <w:b/>
              </w:rPr>
            </w:pPr>
            <w:r>
              <w:rPr>
                <w:rFonts w:cs="Times New Roman"/>
                <w:b/>
                <w:rtl/>
              </w:rPr>
              <w:t>الحمل</w:t>
            </w:r>
            <w:r w:rsidR="0077267F">
              <w:rPr>
                <w:rFonts w:cs="Times New Roman" w:hint="cs"/>
                <w:b/>
                <w:rtl/>
              </w:rPr>
              <w:t xml:space="preserve"> </w:t>
            </w:r>
            <w:r>
              <w:rPr>
                <w:rFonts w:cs="Times New Roman"/>
                <w:b/>
                <w:rtl/>
              </w:rPr>
              <w:t>الدراسي</w:t>
            </w:r>
            <w:r w:rsidR="0077267F">
              <w:rPr>
                <w:rFonts w:cs="Times New Roman" w:hint="cs"/>
                <w:b/>
                <w:rtl/>
              </w:rPr>
              <w:t xml:space="preserve"> </w:t>
            </w:r>
            <w:r>
              <w:rPr>
                <w:rFonts w:cs="Times New Roman"/>
                <w:b/>
                <w:rtl/>
              </w:rPr>
              <w:t>المنتظم</w:t>
            </w:r>
            <w:r w:rsidR="0077267F">
              <w:rPr>
                <w:rFonts w:cs="Times New Roman" w:hint="cs"/>
                <w:b/>
                <w:rtl/>
              </w:rPr>
              <w:t xml:space="preserve"> </w:t>
            </w:r>
            <w:r>
              <w:rPr>
                <w:rFonts w:cs="Times New Roman"/>
                <w:b/>
                <w:rtl/>
              </w:rPr>
              <w:t>للطالب</w:t>
            </w:r>
            <w:r w:rsidR="0077267F">
              <w:rPr>
                <w:rFonts w:cs="Times New Roman" w:hint="cs"/>
                <w:b/>
                <w:rtl/>
              </w:rPr>
              <w:t xml:space="preserve"> </w:t>
            </w:r>
            <w:r>
              <w:rPr>
                <w:rFonts w:cs="Times New Roman"/>
                <w:b/>
                <w:rtl/>
              </w:rPr>
              <w:t>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43357" w14:textId="77777777" w:rsidR="00916EDD" w:rsidRDefault="00AE2BB7">
            <w:pPr>
              <w:spacing w:line="312" w:lineRule="auto"/>
              <w:rPr>
                <w:sz w:val="24"/>
                <w:szCs w:val="24"/>
              </w:rPr>
            </w:pPr>
            <w:r>
              <w:rPr>
                <w:sz w:val="24"/>
                <w:szCs w:val="24"/>
              </w:rPr>
              <w:t>6</w:t>
            </w:r>
          </w:p>
        </w:tc>
      </w:tr>
      <w:tr w:rsidR="00916EDD" w14:paraId="61C07757" w14:textId="77777777">
        <w:trPr>
          <w:cantSplit/>
          <w:trHeight w:val="420"/>
          <w:tblHeader/>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6B3043C8" w14:textId="77777777" w:rsidR="00916EDD" w:rsidRDefault="00722BA5">
            <w:pPr>
              <w:spacing w:line="312" w:lineRule="auto"/>
              <w:rPr>
                <w:b/>
                <w:sz w:val="24"/>
                <w:szCs w:val="24"/>
              </w:rPr>
            </w:pPr>
            <w:r>
              <w:rPr>
                <w:b/>
                <w:sz w:val="24"/>
                <w:szCs w:val="24"/>
              </w:rPr>
              <w:t>Unstructured SWL (h/</w:t>
            </w:r>
            <w:proofErr w:type="spellStart"/>
            <w:r>
              <w:rPr>
                <w:b/>
                <w:sz w:val="24"/>
                <w:szCs w:val="24"/>
              </w:rPr>
              <w:t>sem</w:t>
            </w:r>
            <w:proofErr w:type="spellEnd"/>
            <w:r>
              <w:rPr>
                <w:b/>
                <w:sz w:val="24"/>
                <w:szCs w:val="24"/>
              </w:rPr>
              <w:t>)</w:t>
            </w:r>
          </w:p>
          <w:p w14:paraId="35A53FE6" w14:textId="77777777" w:rsidR="00916EDD" w:rsidRDefault="00722BA5">
            <w:pPr>
              <w:spacing w:line="312" w:lineRule="auto"/>
              <w:rPr>
                <w:b/>
                <w:sz w:val="24"/>
                <w:szCs w:val="24"/>
              </w:rPr>
            </w:pPr>
            <w:r>
              <w:rPr>
                <w:rFonts w:cs="Times New Roman"/>
                <w:b/>
                <w:sz w:val="24"/>
                <w:szCs w:val="24"/>
                <w:rtl/>
              </w:rPr>
              <w:t>الحمل</w:t>
            </w:r>
            <w:r w:rsidR="0077267F">
              <w:rPr>
                <w:rFonts w:cs="Times New Roman" w:hint="cs"/>
                <w:b/>
                <w:sz w:val="24"/>
                <w:szCs w:val="24"/>
                <w:rtl/>
                <w:lang w:bidi="ar-IQ"/>
              </w:rPr>
              <w:t xml:space="preserve"> </w:t>
            </w:r>
            <w:r>
              <w:rPr>
                <w:rFonts w:cs="Times New Roman"/>
                <w:b/>
                <w:sz w:val="24"/>
                <w:szCs w:val="24"/>
                <w:rtl/>
              </w:rPr>
              <w:t>الدراسي</w:t>
            </w:r>
            <w:r w:rsidR="0077267F">
              <w:rPr>
                <w:rFonts w:cs="Times New Roman" w:hint="cs"/>
                <w:b/>
                <w:sz w:val="24"/>
                <w:szCs w:val="24"/>
                <w:rtl/>
              </w:rPr>
              <w:t xml:space="preserve"> </w:t>
            </w:r>
            <w:r>
              <w:rPr>
                <w:rFonts w:cs="Times New Roman"/>
                <w:b/>
                <w:sz w:val="24"/>
                <w:szCs w:val="24"/>
                <w:rtl/>
              </w:rPr>
              <w:t>غير</w:t>
            </w:r>
            <w:r w:rsidR="0077267F">
              <w:rPr>
                <w:rFonts w:cs="Times New Roman" w:hint="cs"/>
                <w:b/>
                <w:sz w:val="24"/>
                <w:szCs w:val="24"/>
                <w:rtl/>
              </w:rPr>
              <w:t xml:space="preserve"> </w:t>
            </w:r>
            <w:r>
              <w:rPr>
                <w:rFonts w:cs="Times New Roman"/>
                <w:b/>
                <w:sz w:val="24"/>
                <w:szCs w:val="24"/>
                <w:rtl/>
              </w:rPr>
              <w:t>المنتظم</w:t>
            </w:r>
            <w:r w:rsidR="0077267F">
              <w:rPr>
                <w:rFonts w:cs="Times New Roman" w:hint="cs"/>
                <w:b/>
                <w:sz w:val="24"/>
                <w:szCs w:val="24"/>
                <w:rtl/>
              </w:rPr>
              <w:t xml:space="preserve"> </w:t>
            </w:r>
            <w:r>
              <w:rPr>
                <w:rFonts w:cs="Times New Roman"/>
                <w:b/>
                <w:sz w:val="24"/>
                <w:szCs w:val="24"/>
                <w:rtl/>
              </w:rPr>
              <w:t>للطالب</w:t>
            </w:r>
            <w:r w:rsidR="0077267F">
              <w:rPr>
                <w:rFonts w:cs="Times New Roman" w:hint="cs"/>
                <w:b/>
                <w:sz w:val="24"/>
                <w:szCs w:val="24"/>
                <w:rtl/>
              </w:rPr>
              <w:t xml:space="preserve"> </w:t>
            </w:r>
            <w:r>
              <w:rPr>
                <w:rFonts w:cs="Times New Roman"/>
                <w:b/>
                <w:sz w:val="24"/>
                <w:szCs w:val="24"/>
                <w:rtl/>
              </w:rPr>
              <w:t>خلال</w:t>
            </w:r>
            <w:r w:rsidR="0077267F">
              <w:rPr>
                <w:rFonts w:cs="Times New Roman" w:hint="cs"/>
                <w:b/>
                <w:sz w:val="24"/>
                <w:szCs w:val="24"/>
                <w:rtl/>
              </w:rPr>
              <w:t xml:space="preserve"> </w:t>
            </w:r>
            <w:r>
              <w:rPr>
                <w:rFonts w:cs="Times New Roman"/>
                <w:b/>
                <w:sz w:val="24"/>
                <w:szCs w:val="24"/>
                <w:rtl/>
              </w:rPr>
              <w:t>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384B" w14:textId="77777777" w:rsidR="00916EDD" w:rsidRDefault="00AE2BB7">
            <w:pPr>
              <w:spacing w:line="312" w:lineRule="auto"/>
              <w:rPr>
                <w:sz w:val="24"/>
                <w:szCs w:val="24"/>
              </w:rPr>
            </w:pPr>
            <w:r>
              <w:rPr>
                <w:sz w:val="24"/>
                <w:szCs w:val="24"/>
              </w:rPr>
              <w:t>57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12951A4" w14:textId="77777777" w:rsidR="00916EDD" w:rsidRDefault="00722BA5">
            <w:pPr>
              <w:spacing w:line="312" w:lineRule="auto"/>
              <w:rPr>
                <w:b/>
              </w:rPr>
            </w:pPr>
            <w:r>
              <w:rPr>
                <w:b/>
              </w:rPr>
              <w:t>Unstructured SWL (h/w)</w:t>
            </w:r>
          </w:p>
          <w:p w14:paraId="492DC37D" w14:textId="77777777" w:rsidR="00916EDD" w:rsidRDefault="00722BA5">
            <w:pPr>
              <w:spacing w:line="312" w:lineRule="auto"/>
              <w:rPr>
                <w:b/>
              </w:rPr>
            </w:pPr>
            <w:r>
              <w:rPr>
                <w:rFonts w:cs="Times New Roman"/>
                <w:b/>
                <w:rtl/>
              </w:rPr>
              <w:t>الحمل</w:t>
            </w:r>
            <w:r w:rsidR="0077267F">
              <w:rPr>
                <w:rFonts w:cs="Times New Roman" w:hint="cs"/>
                <w:b/>
                <w:rtl/>
              </w:rPr>
              <w:t xml:space="preserve"> </w:t>
            </w:r>
            <w:r>
              <w:rPr>
                <w:rFonts w:cs="Times New Roman"/>
                <w:b/>
                <w:rtl/>
              </w:rPr>
              <w:t>الدراسي</w:t>
            </w:r>
            <w:r w:rsidR="0077267F">
              <w:rPr>
                <w:rFonts w:cs="Times New Roman" w:hint="cs"/>
                <w:b/>
                <w:rtl/>
              </w:rPr>
              <w:t xml:space="preserve"> </w:t>
            </w:r>
            <w:r>
              <w:rPr>
                <w:rFonts w:cs="Times New Roman"/>
                <w:b/>
                <w:rtl/>
              </w:rPr>
              <w:t>غير</w:t>
            </w:r>
            <w:r w:rsidR="0077267F">
              <w:rPr>
                <w:rFonts w:cs="Times New Roman" w:hint="cs"/>
                <w:b/>
                <w:rtl/>
              </w:rPr>
              <w:t xml:space="preserve"> </w:t>
            </w:r>
            <w:r>
              <w:rPr>
                <w:rFonts w:cs="Times New Roman"/>
                <w:b/>
                <w:rtl/>
              </w:rPr>
              <w:t>المنتظم</w:t>
            </w:r>
            <w:r w:rsidR="0077267F">
              <w:rPr>
                <w:rFonts w:cs="Times New Roman" w:hint="cs"/>
                <w:b/>
                <w:rtl/>
              </w:rPr>
              <w:t xml:space="preserve"> </w:t>
            </w:r>
            <w:r>
              <w:rPr>
                <w:rFonts w:cs="Times New Roman"/>
                <w:b/>
                <w:rtl/>
              </w:rPr>
              <w:t>للطالب</w:t>
            </w:r>
            <w:r w:rsidR="0077267F">
              <w:rPr>
                <w:rFonts w:cs="Times New Roman" w:hint="cs"/>
                <w:b/>
                <w:rtl/>
              </w:rPr>
              <w:t xml:space="preserve"> </w:t>
            </w:r>
            <w:r>
              <w:rPr>
                <w:rFonts w:cs="Times New Roman"/>
                <w:b/>
                <w:rtl/>
              </w:rPr>
              <w:t>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741D" w14:textId="77777777" w:rsidR="00916EDD" w:rsidRDefault="00AE2BB7">
            <w:pPr>
              <w:spacing w:line="312" w:lineRule="auto"/>
              <w:rPr>
                <w:sz w:val="24"/>
                <w:szCs w:val="24"/>
              </w:rPr>
            </w:pPr>
            <w:r>
              <w:rPr>
                <w:sz w:val="24"/>
                <w:szCs w:val="24"/>
              </w:rPr>
              <w:t>4</w:t>
            </w:r>
          </w:p>
        </w:tc>
      </w:tr>
      <w:tr w:rsidR="00916EDD" w14:paraId="34D9EDB6" w14:textId="77777777">
        <w:trPr>
          <w:cantSplit/>
          <w:trHeight w:val="420"/>
          <w:tblHeader/>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2FAF39B8" w14:textId="77777777" w:rsidR="00916EDD" w:rsidRDefault="00722BA5">
            <w:pPr>
              <w:spacing w:line="312" w:lineRule="auto"/>
              <w:rPr>
                <w:b/>
                <w:sz w:val="24"/>
                <w:szCs w:val="24"/>
              </w:rPr>
            </w:pPr>
            <w:r>
              <w:rPr>
                <w:b/>
                <w:sz w:val="24"/>
                <w:szCs w:val="24"/>
              </w:rPr>
              <w:t>Total SWL (h/</w:t>
            </w:r>
            <w:proofErr w:type="spellStart"/>
            <w:r>
              <w:rPr>
                <w:b/>
                <w:sz w:val="24"/>
                <w:szCs w:val="24"/>
              </w:rPr>
              <w:t>sem</w:t>
            </w:r>
            <w:proofErr w:type="spellEnd"/>
            <w:r>
              <w:rPr>
                <w:b/>
                <w:sz w:val="24"/>
                <w:szCs w:val="24"/>
              </w:rPr>
              <w:t>)</w:t>
            </w:r>
          </w:p>
          <w:p w14:paraId="70461E02" w14:textId="77777777" w:rsidR="00916EDD" w:rsidRDefault="00722BA5">
            <w:pPr>
              <w:spacing w:line="312" w:lineRule="auto"/>
              <w:rPr>
                <w:b/>
                <w:sz w:val="24"/>
                <w:szCs w:val="24"/>
              </w:rPr>
            </w:pPr>
            <w:r>
              <w:rPr>
                <w:rFonts w:cs="Times New Roman"/>
                <w:b/>
                <w:sz w:val="24"/>
                <w:szCs w:val="24"/>
                <w:rtl/>
              </w:rPr>
              <w:t>الحمل</w:t>
            </w:r>
            <w:r w:rsidR="0077267F">
              <w:rPr>
                <w:rFonts w:cs="Times New Roman" w:hint="cs"/>
                <w:b/>
                <w:sz w:val="24"/>
                <w:szCs w:val="24"/>
                <w:rtl/>
                <w:lang w:bidi="ar-IQ"/>
              </w:rPr>
              <w:t xml:space="preserve"> </w:t>
            </w:r>
            <w:r>
              <w:rPr>
                <w:rFonts w:cs="Times New Roman"/>
                <w:b/>
                <w:sz w:val="24"/>
                <w:szCs w:val="24"/>
                <w:rtl/>
              </w:rPr>
              <w:t>الدراسي</w:t>
            </w:r>
            <w:r w:rsidR="0077267F">
              <w:rPr>
                <w:rFonts w:cs="Times New Roman" w:hint="cs"/>
                <w:b/>
                <w:sz w:val="24"/>
                <w:szCs w:val="24"/>
                <w:rtl/>
              </w:rPr>
              <w:t xml:space="preserve"> </w:t>
            </w:r>
            <w:r>
              <w:rPr>
                <w:rFonts w:cs="Times New Roman"/>
                <w:b/>
                <w:sz w:val="24"/>
                <w:szCs w:val="24"/>
                <w:rtl/>
              </w:rPr>
              <w:t>الكلي</w:t>
            </w:r>
            <w:r w:rsidR="0077267F">
              <w:rPr>
                <w:rFonts w:cs="Times New Roman" w:hint="cs"/>
                <w:b/>
                <w:sz w:val="24"/>
                <w:szCs w:val="24"/>
                <w:rtl/>
              </w:rPr>
              <w:t xml:space="preserve"> </w:t>
            </w:r>
            <w:r>
              <w:rPr>
                <w:rFonts w:cs="Times New Roman"/>
                <w:b/>
                <w:sz w:val="24"/>
                <w:szCs w:val="24"/>
                <w:rtl/>
              </w:rPr>
              <w:t>للطالب</w:t>
            </w:r>
            <w:r w:rsidR="0077267F">
              <w:rPr>
                <w:rFonts w:cs="Times New Roman" w:hint="cs"/>
                <w:b/>
                <w:sz w:val="24"/>
                <w:szCs w:val="24"/>
                <w:rtl/>
              </w:rPr>
              <w:t xml:space="preserve"> </w:t>
            </w:r>
            <w:r>
              <w:rPr>
                <w:rFonts w:cs="Times New Roman"/>
                <w:b/>
                <w:sz w:val="24"/>
                <w:szCs w:val="24"/>
                <w:rtl/>
              </w:rPr>
              <w:t>خلال</w:t>
            </w:r>
            <w:r w:rsidR="0077267F">
              <w:rPr>
                <w:rFonts w:cs="Times New Roman" w:hint="cs"/>
                <w:b/>
                <w:sz w:val="24"/>
                <w:szCs w:val="24"/>
                <w:rtl/>
              </w:rPr>
              <w:t xml:space="preserve"> </w:t>
            </w:r>
            <w:r>
              <w:rPr>
                <w:rFonts w:cs="Times New Roman"/>
                <w:b/>
                <w:sz w:val="24"/>
                <w:szCs w:val="24"/>
                <w:rtl/>
              </w:rPr>
              <w:t>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FA2E95" w14:textId="77777777" w:rsidR="00916EDD" w:rsidRDefault="00AE2BB7">
            <w:pPr>
              <w:spacing w:line="312" w:lineRule="auto"/>
              <w:rPr>
                <w:sz w:val="24"/>
                <w:szCs w:val="24"/>
              </w:rPr>
            </w:pPr>
            <w:r>
              <w:rPr>
                <w:sz w:val="24"/>
                <w:szCs w:val="24"/>
              </w:rPr>
              <w:t>150</w:t>
            </w:r>
          </w:p>
        </w:tc>
      </w:tr>
    </w:tbl>
    <w:p w14:paraId="278121F4" w14:textId="77777777" w:rsidR="00916EDD" w:rsidRDefault="00916EDD">
      <w:pPr>
        <w:spacing w:after="0" w:line="312" w:lineRule="auto"/>
        <w:rPr>
          <w:rFonts w:ascii="Cambria" w:eastAsia="Cambria" w:hAnsi="Cambria" w:cs="Cambria"/>
          <w:b/>
          <w:color w:val="000000"/>
        </w:rPr>
      </w:pPr>
    </w:p>
    <w:p w14:paraId="20006862" w14:textId="77777777" w:rsidR="00916EDD" w:rsidRDefault="00916EDD">
      <w:pPr>
        <w:spacing w:after="0" w:line="312" w:lineRule="auto"/>
        <w:rPr>
          <w:rFonts w:ascii="Cambria" w:eastAsia="Cambria" w:hAnsi="Cambria" w:cs="Cambria"/>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140"/>
        <w:gridCol w:w="2250"/>
        <w:gridCol w:w="1455"/>
        <w:gridCol w:w="2385"/>
      </w:tblGrid>
      <w:tr w:rsidR="00916EDD" w14:paraId="7CFC1B6F" w14:textId="77777777">
        <w:trPr>
          <w:cantSplit/>
          <w:trHeight w:val="838"/>
          <w:tblHeader/>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4AB129CE" w14:textId="77777777" w:rsidR="00916EDD" w:rsidRDefault="00722BA5">
            <w:pPr>
              <w:spacing w:line="312" w:lineRule="auto"/>
              <w:jc w:val="center"/>
              <w:rPr>
                <w:b/>
                <w:color w:val="17365D"/>
                <w:sz w:val="28"/>
                <w:szCs w:val="28"/>
              </w:rPr>
            </w:pPr>
            <w:r>
              <w:rPr>
                <w:b/>
                <w:color w:val="17365D"/>
                <w:sz w:val="28"/>
                <w:szCs w:val="28"/>
              </w:rPr>
              <w:t>Module Evaluation</w:t>
            </w:r>
          </w:p>
          <w:p w14:paraId="099D9224" w14:textId="77777777" w:rsidR="00916EDD" w:rsidRDefault="00722BA5">
            <w:pPr>
              <w:pBdr>
                <w:top w:val="nil"/>
                <w:left w:val="nil"/>
                <w:bottom w:val="nil"/>
                <w:right w:val="nil"/>
                <w:between w:val="nil"/>
              </w:pBdr>
              <w:bidi/>
              <w:spacing w:line="312" w:lineRule="auto"/>
              <w:jc w:val="center"/>
              <w:rPr>
                <w:rFonts w:ascii="Times New Roman" w:eastAsia="Times New Roman" w:hAnsi="Times New Roman" w:cs="Times New Roman"/>
                <w:b/>
                <w:color w:val="17365D"/>
                <w:sz w:val="32"/>
                <w:szCs w:val="32"/>
              </w:rPr>
            </w:pPr>
            <w:r>
              <w:rPr>
                <w:rFonts w:ascii="Times New Roman" w:eastAsia="Times New Roman" w:hAnsi="Times New Roman" w:cs="Times New Roman"/>
                <w:b/>
                <w:color w:val="17365D"/>
                <w:sz w:val="28"/>
                <w:szCs w:val="28"/>
                <w:rtl/>
              </w:rPr>
              <w:t>تقييم</w:t>
            </w:r>
            <w:r w:rsidR="0077267F">
              <w:rPr>
                <w:rFonts w:ascii="Times New Roman" w:eastAsia="Times New Roman" w:hAnsi="Times New Roman" w:cs="Times New Roman" w:hint="cs"/>
                <w:b/>
                <w:color w:val="17365D"/>
                <w:sz w:val="28"/>
                <w:szCs w:val="28"/>
                <w:rtl/>
                <w:lang w:bidi="ar-IQ"/>
              </w:rPr>
              <w:t xml:space="preserve"> </w:t>
            </w:r>
            <w:r>
              <w:rPr>
                <w:rFonts w:ascii="Times New Roman" w:eastAsia="Times New Roman" w:hAnsi="Times New Roman" w:cs="Times New Roman"/>
                <w:b/>
                <w:color w:val="17365D"/>
                <w:sz w:val="28"/>
                <w:szCs w:val="28"/>
                <w:rtl/>
              </w:rPr>
              <w:t>المادة</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الدراسية</w:t>
            </w:r>
          </w:p>
        </w:tc>
      </w:tr>
      <w:tr w:rsidR="00916EDD" w14:paraId="6281A381" w14:textId="77777777">
        <w:trPr>
          <w:cantSplit/>
          <w:trHeight w:val="200"/>
          <w:tblHeader/>
        </w:trPr>
        <w:tc>
          <w:tcPr>
            <w:tcW w:w="3270" w:type="dxa"/>
            <w:gridSpan w:val="2"/>
            <w:tcBorders>
              <w:top w:val="single" w:sz="4" w:space="0" w:color="000000"/>
              <w:left w:val="single" w:sz="4" w:space="0" w:color="000000"/>
              <w:bottom w:val="single" w:sz="4" w:space="0" w:color="000000"/>
              <w:right w:val="nil"/>
            </w:tcBorders>
            <w:vAlign w:val="center"/>
          </w:tcPr>
          <w:p w14:paraId="6EB55F8B" w14:textId="77777777" w:rsidR="00916EDD" w:rsidRDefault="00916EDD">
            <w:pPr>
              <w:spacing w:line="312" w:lineRule="auto"/>
              <w:ind w:left="360" w:hanging="720"/>
              <w:rPr>
                <w:b/>
                <w:sz w:val="20"/>
                <w:szCs w:val="20"/>
              </w:rPr>
            </w:pPr>
          </w:p>
          <w:p w14:paraId="3F1F38D4" w14:textId="77777777" w:rsidR="00916EDD" w:rsidRDefault="00722BA5">
            <w:pPr>
              <w:spacing w:line="312" w:lineRule="auto"/>
              <w:ind w:left="360" w:hanging="720"/>
              <w:rPr>
                <w:b/>
                <w:sz w:val="20"/>
                <w:szCs w:val="20"/>
              </w:rPr>
            </w:pPr>
            <w:r>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2BD3F50F" w14:textId="77777777" w:rsidR="00916EDD" w:rsidRDefault="00722BA5">
            <w:pPr>
              <w:spacing w:line="312" w:lineRule="auto"/>
              <w:jc w:val="center"/>
              <w:rPr>
                <w:b/>
              </w:rPr>
            </w:pPr>
            <w:r>
              <w:rPr>
                <w:b/>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7D6D0455" w14:textId="77777777" w:rsidR="00916EDD" w:rsidRDefault="00722BA5">
            <w:pPr>
              <w:spacing w:line="312" w:lineRule="auto"/>
              <w:jc w:val="center"/>
              <w:rPr>
                <w:b/>
              </w:rPr>
            </w:pPr>
            <w:r>
              <w:rPr>
                <w:b/>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5A4C2072" w14:textId="77777777" w:rsidR="00916EDD" w:rsidRDefault="00722BA5">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585A116" w14:textId="77777777" w:rsidR="00916EDD" w:rsidRDefault="00722BA5">
            <w:pPr>
              <w:spacing w:line="312" w:lineRule="auto"/>
              <w:rPr>
                <w:b/>
              </w:rPr>
            </w:pPr>
            <w:r>
              <w:rPr>
                <w:b/>
              </w:rPr>
              <w:t>Relevant Learning Outcome</w:t>
            </w:r>
          </w:p>
        </w:tc>
      </w:tr>
      <w:tr w:rsidR="00916EDD" w14:paraId="1ADF5830" w14:textId="77777777">
        <w:trPr>
          <w:cantSplit/>
          <w:trHeight w:val="220"/>
          <w:tblHeader/>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26A75E4" w14:textId="77777777" w:rsidR="00916EDD" w:rsidRDefault="00722BA5">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9396020" w14:textId="77777777" w:rsidR="00916EDD" w:rsidRDefault="00722BA5">
            <w:pPr>
              <w:spacing w:line="312" w:lineRule="auto"/>
              <w:rPr>
                <w:b/>
              </w:rPr>
            </w:pPr>
            <w:r>
              <w:rPr>
                <w:b/>
              </w:rPr>
              <w:t>Quizzes</w:t>
            </w:r>
          </w:p>
        </w:tc>
        <w:tc>
          <w:tcPr>
            <w:tcW w:w="1140" w:type="dxa"/>
            <w:tcBorders>
              <w:top w:val="single" w:sz="4" w:space="0" w:color="000000"/>
              <w:left w:val="single" w:sz="4" w:space="0" w:color="000000"/>
              <w:bottom w:val="single" w:sz="4" w:space="0" w:color="000000"/>
              <w:right w:val="nil"/>
            </w:tcBorders>
            <w:vAlign w:val="center"/>
          </w:tcPr>
          <w:p w14:paraId="5929A395" w14:textId="77777777" w:rsidR="00916EDD" w:rsidRDefault="00722BA5">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2D7583EA" w14:textId="77777777" w:rsidR="00916EDD" w:rsidRDefault="00722BA5">
            <w:pPr>
              <w:spacing w:line="312" w:lineRule="auto"/>
              <w:jc w:val="center"/>
            </w:pPr>
            <w:r>
              <w:t>10% (10)</w:t>
            </w:r>
          </w:p>
        </w:tc>
        <w:tc>
          <w:tcPr>
            <w:tcW w:w="1455" w:type="dxa"/>
            <w:tcBorders>
              <w:top w:val="single" w:sz="4" w:space="0" w:color="000000"/>
              <w:left w:val="single" w:sz="4" w:space="0" w:color="000000"/>
              <w:bottom w:val="single" w:sz="4" w:space="0" w:color="000000"/>
              <w:right w:val="nil"/>
            </w:tcBorders>
            <w:vAlign w:val="center"/>
          </w:tcPr>
          <w:p w14:paraId="10527A5B" w14:textId="77777777" w:rsidR="00916EDD" w:rsidRDefault="00722BA5">
            <w:pPr>
              <w:spacing w:line="312" w:lineRule="auto"/>
              <w:jc w:val="center"/>
            </w:pPr>
            <w:r>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472CC070" w14:textId="77777777" w:rsidR="00916EDD" w:rsidRDefault="00722BA5">
            <w:pPr>
              <w:spacing w:line="312" w:lineRule="auto"/>
            </w:pPr>
            <w:r>
              <w:t>LO #1, 2, 10 and 11</w:t>
            </w:r>
          </w:p>
        </w:tc>
      </w:tr>
      <w:tr w:rsidR="00916EDD" w14:paraId="69B7B418" w14:textId="77777777">
        <w:trPr>
          <w:cantSplit/>
          <w:trHeight w:val="220"/>
          <w:tblHeader/>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546F891" w14:textId="77777777" w:rsidR="00916EDD" w:rsidRDefault="00916EDD">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EBA7EF6" w14:textId="77777777" w:rsidR="00916EDD" w:rsidRDefault="00722BA5">
            <w:pPr>
              <w:spacing w:line="312" w:lineRule="auto"/>
              <w:rPr>
                <w:b/>
              </w:rPr>
            </w:pPr>
            <w:r>
              <w:rPr>
                <w:b/>
              </w:rPr>
              <w:t>Assignments</w:t>
            </w:r>
          </w:p>
        </w:tc>
        <w:tc>
          <w:tcPr>
            <w:tcW w:w="1140" w:type="dxa"/>
            <w:tcBorders>
              <w:top w:val="single" w:sz="4" w:space="0" w:color="000000"/>
              <w:left w:val="single" w:sz="4" w:space="0" w:color="000000"/>
              <w:bottom w:val="single" w:sz="4" w:space="0" w:color="000000"/>
              <w:right w:val="nil"/>
            </w:tcBorders>
            <w:vAlign w:val="center"/>
          </w:tcPr>
          <w:p w14:paraId="23A56442" w14:textId="77777777" w:rsidR="00916EDD" w:rsidRDefault="00722BA5">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1B03F6FE" w14:textId="77777777" w:rsidR="00916EDD" w:rsidRDefault="00722BA5">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02273EE6" w14:textId="77777777" w:rsidR="00916EDD" w:rsidRDefault="00722BA5">
            <w:pPr>
              <w:spacing w:line="312" w:lineRule="auto"/>
              <w:jc w:val="center"/>
            </w:pPr>
            <w:r>
              <w:t>2, 12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36A4C21D" w14:textId="77777777" w:rsidR="00916EDD" w:rsidRDefault="00722BA5">
            <w:pPr>
              <w:spacing w:line="312" w:lineRule="auto"/>
            </w:pPr>
            <w:r>
              <w:t>LO # 3, 4, 6 and 7</w:t>
            </w:r>
          </w:p>
        </w:tc>
      </w:tr>
      <w:tr w:rsidR="00916EDD" w14:paraId="1163F3C8" w14:textId="77777777">
        <w:trPr>
          <w:cantSplit/>
          <w:trHeight w:val="220"/>
          <w:tblHeader/>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784DA3B" w14:textId="77777777" w:rsidR="00916EDD" w:rsidRDefault="00916EDD">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EB4D749" w14:textId="77777777" w:rsidR="00916EDD" w:rsidRDefault="00722BA5">
            <w:pPr>
              <w:spacing w:line="312" w:lineRule="auto"/>
              <w:rPr>
                <w:b/>
              </w:rPr>
            </w:pPr>
            <w:r>
              <w:rPr>
                <w:b/>
              </w:rPr>
              <w:t xml:space="preserve">Projects / </w:t>
            </w:r>
            <w:r>
              <w:rPr>
                <w:b/>
                <w:color w:val="FF0000"/>
              </w:rPr>
              <w:t>Lab.</w:t>
            </w:r>
          </w:p>
        </w:tc>
        <w:tc>
          <w:tcPr>
            <w:tcW w:w="1140" w:type="dxa"/>
            <w:tcBorders>
              <w:top w:val="single" w:sz="4" w:space="0" w:color="000000"/>
              <w:left w:val="single" w:sz="4" w:space="0" w:color="000000"/>
              <w:bottom w:val="single" w:sz="4" w:space="0" w:color="000000"/>
              <w:right w:val="nil"/>
            </w:tcBorders>
            <w:vAlign w:val="center"/>
          </w:tcPr>
          <w:p w14:paraId="0AB3DACC" w14:textId="77777777" w:rsidR="00916EDD" w:rsidRDefault="00722BA5">
            <w:pPr>
              <w:spacing w:line="312" w:lineRule="auto"/>
              <w:jc w:val="center"/>
            </w:pPr>
            <w:r>
              <w:t>1</w:t>
            </w:r>
          </w:p>
        </w:tc>
        <w:tc>
          <w:tcPr>
            <w:tcW w:w="2250" w:type="dxa"/>
            <w:tcBorders>
              <w:top w:val="single" w:sz="4" w:space="0" w:color="000000"/>
              <w:left w:val="single" w:sz="4" w:space="0" w:color="000000"/>
              <w:bottom w:val="single" w:sz="4" w:space="0" w:color="000000"/>
              <w:right w:val="nil"/>
            </w:tcBorders>
            <w:vAlign w:val="center"/>
          </w:tcPr>
          <w:p w14:paraId="30DD7E54" w14:textId="77777777" w:rsidR="00916EDD" w:rsidRDefault="00722BA5">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3C443B86" w14:textId="77777777" w:rsidR="00916EDD" w:rsidRDefault="00722BA5">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20AC69CF" w14:textId="77777777" w:rsidR="00916EDD" w:rsidRDefault="00722BA5">
            <w:pPr>
              <w:spacing w:line="312" w:lineRule="auto"/>
            </w:pPr>
            <w:r>
              <w:t>All</w:t>
            </w:r>
          </w:p>
        </w:tc>
      </w:tr>
      <w:tr w:rsidR="00916EDD" w14:paraId="231A03EA" w14:textId="77777777">
        <w:trPr>
          <w:cantSplit/>
          <w:trHeight w:val="220"/>
          <w:tblHeader/>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28C015E" w14:textId="77777777" w:rsidR="00916EDD" w:rsidRDefault="00916EDD">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01D5874" w14:textId="77777777" w:rsidR="00916EDD" w:rsidRDefault="00722BA5">
            <w:pPr>
              <w:spacing w:line="312" w:lineRule="auto"/>
              <w:rPr>
                <w:b/>
              </w:rPr>
            </w:pPr>
            <w:r>
              <w:rPr>
                <w:b/>
              </w:rPr>
              <w:t>Report</w:t>
            </w:r>
          </w:p>
        </w:tc>
        <w:tc>
          <w:tcPr>
            <w:tcW w:w="1140" w:type="dxa"/>
            <w:tcBorders>
              <w:top w:val="single" w:sz="4" w:space="0" w:color="000000"/>
              <w:left w:val="single" w:sz="4" w:space="0" w:color="000000"/>
              <w:bottom w:val="single" w:sz="4" w:space="0" w:color="000000"/>
              <w:right w:val="nil"/>
            </w:tcBorders>
            <w:vAlign w:val="center"/>
          </w:tcPr>
          <w:p w14:paraId="50D723CB" w14:textId="77777777" w:rsidR="00916EDD" w:rsidRDefault="00722BA5">
            <w:pPr>
              <w:spacing w:line="312" w:lineRule="auto"/>
              <w:jc w:val="center"/>
            </w:pPr>
            <w:r>
              <w:t>1</w:t>
            </w:r>
          </w:p>
        </w:tc>
        <w:tc>
          <w:tcPr>
            <w:tcW w:w="2250" w:type="dxa"/>
            <w:tcBorders>
              <w:top w:val="single" w:sz="4" w:space="0" w:color="000000"/>
              <w:left w:val="single" w:sz="4" w:space="0" w:color="000000"/>
              <w:bottom w:val="single" w:sz="4" w:space="0" w:color="000000"/>
              <w:right w:val="nil"/>
            </w:tcBorders>
            <w:vAlign w:val="center"/>
          </w:tcPr>
          <w:p w14:paraId="688511CA" w14:textId="77777777" w:rsidR="00916EDD" w:rsidRDefault="00722BA5">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54085390" w14:textId="77777777" w:rsidR="00916EDD" w:rsidRDefault="00722BA5">
            <w:pPr>
              <w:spacing w:line="312" w:lineRule="auto"/>
              <w:jc w:val="center"/>
            </w:pPr>
            <w: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5E7AABB4" w14:textId="77777777" w:rsidR="00916EDD" w:rsidRDefault="00722BA5">
            <w:pPr>
              <w:spacing w:line="312" w:lineRule="auto"/>
            </w:pPr>
            <w:r>
              <w:t>LO # 5, 8 and 10</w:t>
            </w:r>
          </w:p>
        </w:tc>
      </w:tr>
      <w:tr w:rsidR="00916EDD" w14:paraId="7FC4AB18" w14:textId="77777777">
        <w:trPr>
          <w:cantSplit/>
          <w:trHeight w:val="220"/>
          <w:tblHeader/>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3814F496" w14:textId="77777777" w:rsidR="00916EDD" w:rsidRDefault="00722BA5">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6F7EA66" w14:textId="77777777" w:rsidR="00916EDD" w:rsidRDefault="00722BA5">
            <w:pPr>
              <w:spacing w:line="312" w:lineRule="auto"/>
              <w:rPr>
                <w:b/>
              </w:rPr>
            </w:pPr>
            <w:r>
              <w:rPr>
                <w:b/>
              </w:rPr>
              <w:t>Midterm Exam</w:t>
            </w:r>
          </w:p>
        </w:tc>
        <w:tc>
          <w:tcPr>
            <w:tcW w:w="1140" w:type="dxa"/>
            <w:tcBorders>
              <w:top w:val="single" w:sz="4" w:space="0" w:color="000000"/>
              <w:left w:val="single" w:sz="4" w:space="0" w:color="000000"/>
              <w:bottom w:val="single" w:sz="4" w:space="0" w:color="000000"/>
              <w:right w:val="nil"/>
            </w:tcBorders>
            <w:vAlign w:val="center"/>
          </w:tcPr>
          <w:p w14:paraId="3FE7FE9B" w14:textId="77777777" w:rsidR="00916EDD" w:rsidRDefault="00722BA5">
            <w:pPr>
              <w:spacing w:line="312" w:lineRule="auto"/>
              <w:jc w:val="center"/>
            </w:pPr>
            <w:r>
              <w:t xml:space="preserve">2 </w:t>
            </w:r>
            <w:proofErr w:type="spellStart"/>
            <w:r>
              <w:t>hr</w:t>
            </w:r>
            <w:proofErr w:type="spellEnd"/>
          </w:p>
        </w:tc>
        <w:tc>
          <w:tcPr>
            <w:tcW w:w="2250" w:type="dxa"/>
            <w:tcBorders>
              <w:top w:val="single" w:sz="4" w:space="0" w:color="000000"/>
              <w:left w:val="single" w:sz="4" w:space="0" w:color="000000"/>
              <w:bottom w:val="single" w:sz="4" w:space="0" w:color="000000"/>
              <w:right w:val="nil"/>
            </w:tcBorders>
            <w:vAlign w:val="center"/>
          </w:tcPr>
          <w:p w14:paraId="421F58F3" w14:textId="77777777" w:rsidR="00916EDD" w:rsidRDefault="00722BA5">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47A4378C" w14:textId="77777777" w:rsidR="00916EDD" w:rsidRDefault="00722BA5">
            <w:pPr>
              <w:spacing w:line="312" w:lineRule="auto"/>
              <w:jc w:val="center"/>
            </w:pPr>
            <w: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01F3C477" w14:textId="77777777" w:rsidR="00916EDD" w:rsidRDefault="00722BA5">
            <w:pPr>
              <w:spacing w:line="312" w:lineRule="auto"/>
            </w:pPr>
            <w:r>
              <w:t>LO # 1-7</w:t>
            </w:r>
          </w:p>
        </w:tc>
      </w:tr>
      <w:tr w:rsidR="00916EDD" w14:paraId="4FAE2D35" w14:textId="77777777">
        <w:trPr>
          <w:cantSplit/>
          <w:trHeight w:val="220"/>
          <w:tblHeader/>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6E4BBD2" w14:textId="77777777" w:rsidR="00916EDD" w:rsidRDefault="00916EDD">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0063AB0" w14:textId="77777777" w:rsidR="00916EDD" w:rsidRDefault="00722BA5">
            <w:pPr>
              <w:spacing w:line="312" w:lineRule="auto"/>
              <w:rPr>
                <w:b/>
              </w:rPr>
            </w:pPr>
            <w:r>
              <w:rPr>
                <w:b/>
              </w:rPr>
              <w:t>Final Exam</w:t>
            </w:r>
          </w:p>
        </w:tc>
        <w:tc>
          <w:tcPr>
            <w:tcW w:w="1140" w:type="dxa"/>
            <w:tcBorders>
              <w:top w:val="single" w:sz="4" w:space="0" w:color="000000"/>
              <w:left w:val="single" w:sz="4" w:space="0" w:color="000000"/>
              <w:bottom w:val="single" w:sz="4" w:space="0" w:color="000000"/>
              <w:right w:val="nil"/>
            </w:tcBorders>
            <w:vAlign w:val="center"/>
          </w:tcPr>
          <w:p w14:paraId="0A062BC9" w14:textId="77777777" w:rsidR="00916EDD" w:rsidRDefault="00722BA5">
            <w:pPr>
              <w:spacing w:line="312" w:lineRule="auto"/>
              <w:jc w:val="center"/>
            </w:pPr>
            <w:r>
              <w:t>2hr</w:t>
            </w:r>
          </w:p>
        </w:tc>
        <w:tc>
          <w:tcPr>
            <w:tcW w:w="2250" w:type="dxa"/>
            <w:tcBorders>
              <w:top w:val="single" w:sz="4" w:space="0" w:color="000000"/>
              <w:left w:val="single" w:sz="4" w:space="0" w:color="000000"/>
              <w:bottom w:val="single" w:sz="4" w:space="0" w:color="000000"/>
              <w:right w:val="nil"/>
            </w:tcBorders>
            <w:vAlign w:val="center"/>
          </w:tcPr>
          <w:p w14:paraId="29CA7A31" w14:textId="77777777" w:rsidR="00916EDD" w:rsidRDefault="00722BA5">
            <w:pPr>
              <w:spacing w:line="312" w:lineRule="auto"/>
              <w:jc w:val="center"/>
            </w:pPr>
            <w:r>
              <w:t>50% (50)</w:t>
            </w:r>
          </w:p>
        </w:tc>
        <w:tc>
          <w:tcPr>
            <w:tcW w:w="1455" w:type="dxa"/>
            <w:tcBorders>
              <w:top w:val="single" w:sz="4" w:space="0" w:color="000000"/>
              <w:left w:val="single" w:sz="4" w:space="0" w:color="000000"/>
              <w:bottom w:val="single" w:sz="4" w:space="0" w:color="000000"/>
              <w:right w:val="nil"/>
            </w:tcBorders>
            <w:vAlign w:val="center"/>
          </w:tcPr>
          <w:p w14:paraId="57BE6576" w14:textId="77777777" w:rsidR="00916EDD" w:rsidRDefault="00722BA5">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3E474851" w14:textId="77777777" w:rsidR="00916EDD" w:rsidRDefault="00722BA5">
            <w:pPr>
              <w:spacing w:line="312" w:lineRule="auto"/>
            </w:pPr>
            <w:r>
              <w:t>All</w:t>
            </w:r>
          </w:p>
        </w:tc>
      </w:tr>
      <w:tr w:rsidR="00916EDD" w14:paraId="1782190B" w14:textId="77777777">
        <w:trPr>
          <w:cantSplit/>
          <w:trHeight w:val="220"/>
          <w:tblHeader/>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680925AA" w14:textId="77777777" w:rsidR="00916EDD" w:rsidRDefault="00722BA5">
            <w:pPr>
              <w:spacing w:line="312" w:lineRule="auto"/>
              <w:rPr>
                <w:b/>
              </w:rPr>
            </w:pPr>
            <w:r>
              <w:rPr>
                <w:b/>
              </w:rPr>
              <w:t>Total assessment</w:t>
            </w:r>
          </w:p>
        </w:tc>
        <w:tc>
          <w:tcPr>
            <w:tcW w:w="2250" w:type="dxa"/>
            <w:tcBorders>
              <w:top w:val="single" w:sz="4" w:space="0" w:color="000000"/>
              <w:left w:val="single" w:sz="4" w:space="0" w:color="000000"/>
              <w:bottom w:val="single" w:sz="4" w:space="0" w:color="000000"/>
              <w:right w:val="nil"/>
            </w:tcBorders>
            <w:vAlign w:val="center"/>
          </w:tcPr>
          <w:p w14:paraId="41F6DBAD" w14:textId="77777777" w:rsidR="00916EDD" w:rsidRDefault="00722BA5">
            <w:pPr>
              <w:spacing w:line="312" w:lineRule="auto"/>
              <w:jc w:val="center"/>
            </w:pPr>
            <w:r>
              <w:t>100% (100 Marks)</w:t>
            </w:r>
          </w:p>
        </w:tc>
        <w:tc>
          <w:tcPr>
            <w:tcW w:w="1455" w:type="dxa"/>
            <w:tcBorders>
              <w:top w:val="single" w:sz="4" w:space="0" w:color="000000"/>
              <w:left w:val="single" w:sz="4" w:space="0" w:color="000000"/>
              <w:bottom w:val="single" w:sz="4" w:space="0" w:color="000000"/>
              <w:right w:val="nil"/>
            </w:tcBorders>
            <w:vAlign w:val="center"/>
          </w:tcPr>
          <w:p w14:paraId="36564B6C" w14:textId="77777777" w:rsidR="00916EDD" w:rsidRDefault="00916EDD">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27984454" w14:textId="77777777" w:rsidR="00916EDD" w:rsidRDefault="00916EDD">
            <w:pPr>
              <w:spacing w:line="312" w:lineRule="auto"/>
            </w:pPr>
          </w:p>
        </w:tc>
      </w:tr>
    </w:tbl>
    <w:p w14:paraId="75077C41" w14:textId="77777777" w:rsidR="00916EDD" w:rsidRDefault="00916EDD">
      <w:pPr>
        <w:spacing w:after="0" w:line="312" w:lineRule="auto"/>
        <w:rPr>
          <w:rFonts w:ascii="Cambria" w:eastAsia="Cambria" w:hAnsi="Cambria" w:cs="Cambria"/>
          <w:b/>
          <w:color w:val="000000"/>
          <w:sz w:val="16"/>
          <w:szCs w:val="16"/>
        </w:rPr>
      </w:pPr>
    </w:p>
    <w:p w14:paraId="3B36D1D5" w14:textId="77777777" w:rsidR="00916EDD" w:rsidRDefault="00916EDD">
      <w:pPr>
        <w:spacing w:after="0" w:line="312" w:lineRule="auto"/>
        <w:rPr>
          <w:rFonts w:ascii="Cambria" w:eastAsia="Cambria" w:hAnsi="Cambria" w:cs="Cambria"/>
          <w:b/>
          <w:color w:val="000000"/>
          <w:sz w:val="16"/>
          <w:szCs w:val="16"/>
        </w:rPr>
      </w:pPr>
    </w:p>
    <w:p w14:paraId="411CBAE9" w14:textId="77777777" w:rsidR="00916EDD" w:rsidRDefault="00916EDD">
      <w:pPr>
        <w:spacing w:line="276" w:lineRule="auto"/>
        <w:rPr>
          <w:rFonts w:ascii="Cambria" w:eastAsia="Cambria" w:hAnsi="Cambria" w:cs="Cambria"/>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916EDD" w14:paraId="09B4CE38" w14:textId="77777777">
        <w:trPr>
          <w:cantSplit/>
          <w:trHeight w:val="778"/>
          <w:tblHeader/>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63B5105" w14:textId="77777777" w:rsidR="00916EDD" w:rsidRDefault="00722BA5">
            <w:pPr>
              <w:spacing w:line="360" w:lineRule="auto"/>
              <w:jc w:val="center"/>
              <w:rPr>
                <w:b/>
                <w:color w:val="17365D"/>
                <w:sz w:val="28"/>
                <w:szCs w:val="28"/>
              </w:rPr>
            </w:pPr>
            <w:r>
              <w:rPr>
                <w:b/>
                <w:color w:val="17365D"/>
                <w:sz w:val="28"/>
                <w:szCs w:val="28"/>
              </w:rPr>
              <w:lastRenderedPageBreak/>
              <w:t>Delivery Plan (Weekly Syllabus)</w:t>
            </w:r>
          </w:p>
          <w:p w14:paraId="2C9FCE29" w14:textId="77777777" w:rsidR="00916EDD" w:rsidRDefault="00722BA5">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المنهاج</w:t>
            </w:r>
            <w:r w:rsidR="0077267F">
              <w:rPr>
                <w:rFonts w:ascii="Times New Roman" w:eastAsia="Times New Roman" w:hAnsi="Times New Roman" w:cs="Times New Roman" w:hint="cs"/>
                <w:b/>
                <w:color w:val="17365D"/>
                <w:sz w:val="28"/>
                <w:szCs w:val="28"/>
                <w:rtl/>
                <w:lang w:bidi="ar-IQ"/>
              </w:rPr>
              <w:t xml:space="preserve"> </w:t>
            </w:r>
            <w:r>
              <w:rPr>
                <w:rFonts w:ascii="Times New Roman" w:eastAsia="Times New Roman" w:hAnsi="Times New Roman" w:cs="Times New Roman"/>
                <w:b/>
                <w:color w:val="17365D"/>
                <w:sz w:val="28"/>
                <w:szCs w:val="28"/>
                <w:rtl/>
              </w:rPr>
              <w:t>الاسبوعي</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النظري</w:t>
            </w:r>
          </w:p>
        </w:tc>
      </w:tr>
      <w:tr w:rsidR="00916EDD" w14:paraId="54ED01C8"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57ED38" w14:textId="77777777" w:rsidR="00916EDD" w:rsidRDefault="00722BA5">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03463FE" w14:textId="77777777" w:rsidR="00916EDD" w:rsidRDefault="00722BA5">
            <w:pPr>
              <w:spacing w:line="360" w:lineRule="auto"/>
              <w:rPr>
                <w:b/>
                <w:sz w:val="24"/>
                <w:szCs w:val="24"/>
              </w:rPr>
            </w:pPr>
            <w:r>
              <w:rPr>
                <w:b/>
              </w:rPr>
              <w:t>Material Covered</w:t>
            </w:r>
          </w:p>
        </w:tc>
      </w:tr>
      <w:tr w:rsidR="00916EDD" w14:paraId="138BE193"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6A2ED3" w14:textId="77777777" w:rsidR="00916EDD" w:rsidRDefault="00722BA5">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3B930DF9" w14:textId="77777777" w:rsidR="00916EDD" w:rsidRDefault="00722BA5">
            <w:pPr>
              <w:spacing w:line="360" w:lineRule="auto"/>
              <w:rPr>
                <w:sz w:val="24"/>
                <w:szCs w:val="24"/>
              </w:rPr>
            </w:pPr>
            <w:r>
              <w:rPr>
                <w:sz w:val="24"/>
                <w:szCs w:val="24"/>
              </w:rPr>
              <w:t>DC Principles, Ohm’s law, power.</w:t>
            </w:r>
          </w:p>
        </w:tc>
      </w:tr>
      <w:tr w:rsidR="00916EDD" w14:paraId="1D44D793" w14:textId="77777777">
        <w:trPr>
          <w:cantSplit/>
          <w:trHeight w:val="445"/>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598F41" w14:textId="77777777" w:rsidR="00916EDD" w:rsidRDefault="00722BA5">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1ED99C10" w14:textId="77777777" w:rsidR="00916EDD" w:rsidRDefault="00722BA5">
            <w:pPr>
              <w:spacing w:line="360" w:lineRule="auto"/>
              <w:rPr>
                <w:sz w:val="24"/>
                <w:szCs w:val="24"/>
              </w:rPr>
            </w:pPr>
            <w:r>
              <w:rPr>
                <w:sz w:val="24"/>
                <w:szCs w:val="24"/>
              </w:rPr>
              <w:t>efficiency and energ</w:t>
            </w:r>
            <w:r w:rsidR="0077267F">
              <w:rPr>
                <w:sz w:val="24"/>
                <w:szCs w:val="24"/>
              </w:rPr>
              <w:t>y</w:t>
            </w:r>
            <w:r>
              <w:rPr>
                <w:sz w:val="24"/>
                <w:szCs w:val="24"/>
              </w:rPr>
              <w:t>, Series DC Circuits.</w:t>
            </w:r>
          </w:p>
        </w:tc>
      </w:tr>
      <w:tr w:rsidR="00916EDD" w14:paraId="5B615798" w14:textId="77777777">
        <w:trPr>
          <w:cantSplit/>
          <w:trHeight w:val="340"/>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50ED9FF" w14:textId="77777777" w:rsidR="00916EDD" w:rsidRDefault="00722BA5">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55CE034C" w14:textId="55F00157" w:rsidR="00916EDD" w:rsidRDefault="00722BA5">
            <w:pPr>
              <w:spacing w:line="360" w:lineRule="auto"/>
              <w:rPr>
                <w:sz w:val="24"/>
                <w:szCs w:val="24"/>
              </w:rPr>
            </w:pPr>
            <w:r>
              <w:rPr>
                <w:sz w:val="24"/>
                <w:szCs w:val="24"/>
              </w:rPr>
              <w:t xml:space="preserve">Kirchhoff's voltage law, voltage divider rule, relative potential.     </w:t>
            </w:r>
          </w:p>
        </w:tc>
      </w:tr>
      <w:tr w:rsidR="00916EDD" w14:paraId="325BE25D"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06A4C05" w14:textId="77777777" w:rsidR="00916EDD" w:rsidRDefault="00722BA5">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8F32193" w14:textId="73705067" w:rsidR="00916EDD" w:rsidRDefault="00722BA5" w:rsidP="00AE2BB7">
            <w:pPr>
              <w:spacing w:line="360" w:lineRule="auto"/>
              <w:rPr>
                <w:sz w:val="24"/>
                <w:szCs w:val="24"/>
              </w:rPr>
            </w:pPr>
            <w:r>
              <w:rPr>
                <w:sz w:val="24"/>
                <w:szCs w:val="24"/>
              </w:rPr>
              <w:t xml:space="preserve">Parallel DC Circuits, Kirchhoff's current law </w:t>
            </w:r>
          </w:p>
        </w:tc>
      </w:tr>
      <w:tr w:rsidR="00916EDD" w14:paraId="62183DF6"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07DB16" w14:textId="77777777" w:rsidR="00916EDD" w:rsidRDefault="00722BA5">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6A6C918A" w14:textId="77777777" w:rsidR="00916EDD" w:rsidRDefault="00AE2BB7" w:rsidP="00AE2BB7">
            <w:pPr>
              <w:spacing w:line="360" w:lineRule="auto"/>
              <w:rPr>
                <w:sz w:val="24"/>
                <w:szCs w:val="24"/>
              </w:rPr>
            </w:pPr>
            <w:r>
              <w:rPr>
                <w:sz w:val="24"/>
                <w:szCs w:val="24"/>
              </w:rPr>
              <w:t xml:space="preserve">current divider rule, open and short circuits. </w:t>
            </w:r>
          </w:p>
        </w:tc>
      </w:tr>
      <w:tr w:rsidR="00916EDD" w14:paraId="026CB144" w14:textId="77777777" w:rsidTr="001D7B42">
        <w:trPr>
          <w:cantSplit/>
          <w:trHeight w:val="368"/>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0DF69C" w14:textId="77777777" w:rsidR="00916EDD" w:rsidRDefault="00722BA5" w:rsidP="001D7B42">
            <w:pPr>
              <w:spacing w:line="360" w:lineRule="auto"/>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B0964CD" w14:textId="40891A36" w:rsidR="00916EDD" w:rsidRDefault="00AE2BB7" w:rsidP="001D7B42">
            <w:pPr>
              <w:spacing w:line="360" w:lineRule="auto"/>
              <w:rPr>
                <w:sz w:val="24"/>
                <w:szCs w:val="24"/>
              </w:rPr>
            </w:pPr>
            <w:r>
              <w:rPr>
                <w:sz w:val="24"/>
                <w:szCs w:val="24"/>
              </w:rPr>
              <w:t>Series-Parallel Networks, series-parallel DC networks.</w:t>
            </w:r>
          </w:p>
        </w:tc>
      </w:tr>
      <w:tr w:rsidR="00916EDD" w14:paraId="6B1E829B"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D9384D" w14:textId="77777777" w:rsidR="00916EDD" w:rsidRDefault="00722BA5">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0E51971A" w14:textId="77777777" w:rsidR="00916EDD" w:rsidRDefault="00722BA5">
            <w:pPr>
              <w:spacing w:line="360" w:lineRule="auto"/>
              <w:rPr>
                <w:sz w:val="24"/>
                <w:szCs w:val="24"/>
              </w:rPr>
            </w:pPr>
            <w:r>
              <w:t xml:space="preserve">Mid-term Exam </w:t>
            </w:r>
          </w:p>
        </w:tc>
      </w:tr>
      <w:tr w:rsidR="00916EDD" w14:paraId="5A4D06B1"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855D10" w14:textId="77777777" w:rsidR="00916EDD" w:rsidRDefault="00722BA5">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34FDFE3" w14:textId="77777777" w:rsidR="00916EDD" w:rsidRDefault="00AE2BB7" w:rsidP="00AE2BB7">
            <w:pPr>
              <w:spacing w:line="360" w:lineRule="auto"/>
              <w:rPr>
                <w:sz w:val="24"/>
                <w:szCs w:val="24"/>
              </w:rPr>
            </w:pPr>
            <w:r>
              <w:rPr>
                <w:sz w:val="24"/>
                <w:szCs w:val="24"/>
              </w:rPr>
              <w:t xml:space="preserve">Electrical Circuit Analysis Methods, current source </w:t>
            </w:r>
          </w:p>
        </w:tc>
      </w:tr>
      <w:tr w:rsidR="00916EDD" w14:paraId="4F49BB16"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8069E9F" w14:textId="77777777" w:rsidR="00916EDD" w:rsidRDefault="00722BA5">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1100304D" w14:textId="77777777" w:rsidR="00916EDD" w:rsidRDefault="00AE2BB7" w:rsidP="00AE2BB7">
            <w:pPr>
              <w:spacing w:line="360" w:lineRule="auto"/>
              <w:rPr>
                <w:sz w:val="24"/>
                <w:szCs w:val="24"/>
              </w:rPr>
            </w:pPr>
            <w:r>
              <w:rPr>
                <w:sz w:val="24"/>
                <w:szCs w:val="24"/>
              </w:rPr>
              <w:t xml:space="preserve">sources conversion, Branch-Current Method </w:t>
            </w:r>
          </w:p>
        </w:tc>
      </w:tr>
      <w:tr w:rsidR="00916EDD" w14:paraId="24297BC0"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9B0EE9" w14:textId="77777777" w:rsidR="00916EDD" w:rsidRDefault="00722BA5">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0997EB45" w14:textId="77777777" w:rsidR="00916EDD" w:rsidRDefault="00AE2BB7" w:rsidP="00AE2BB7">
            <w:pPr>
              <w:spacing w:line="360" w:lineRule="auto"/>
              <w:rPr>
                <w:sz w:val="24"/>
                <w:szCs w:val="24"/>
              </w:rPr>
            </w:pPr>
            <w:r>
              <w:rPr>
                <w:sz w:val="24"/>
                <w:szCs w:val="24"/>
              </w:rPr>
              <w:t xml:space="preserve">Mesh Analysis Method </w:t>
            </w:r>
          </w:p>
        </w:tc>
      </w:tr>
      <w:tr w:rsidR="00916EDD" w14:paraId="08720497"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7D4BBD" w14:textId="77777777" w:rsidR="00916EDD" w:rsidRDefault="00722BA5">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6FCF8D70" w14:textId="77777777" w:rsidR="00916EDD" w:rsidRDefault="00AE2BB7" w:rsidP="00AE2BB7">
            <w:pPr>
              <w:spacing w:line="360" w:lineRule="auto"/>
              <w:rPr>
                <w:sz w:val="24"/>
                <w:szCs w:val="24"/>
              </w:rPr>
            </w:pPr>
            <w:r>
              <w:rPr>
                <w:sz w:val="24"/>
                <w:szCs w:val="24"/>
              </w:rPr>
              <w:t>Nodal Analysis Method</w:t>
            </w:r>
          </w:p>
        </w:tc>
      </w:tr>
      <w:tr w:rsidR="00916EDD" w14:paraId="35CF163F"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26D4EC" w14:textId="77777777" w:rsidR="00916EDD" w:rsidRDefault="00722BA5">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01C320D4" w14:textId="682F6B2A" w:rsidR="00916EDD" w:rsidRDefault="00AE2BB7" w:rsidP="00BD4069">
            <w:pPr>
              <w:spacing w:line="360" w:lineRule="auto"/>
              <w:rPr>
                <w:sz w:val="24"/>
                <w:szCs w:val="24"/>
              </w:rPr>
            </w:pPr>
            <w:r>
              <w:rPr>
                <w:sz w:val="24"/>
                <w:szCs w:val="24"/>
              </w:rPr>
              <w:t xml:space="preserve">bridge networks, star-delta and delta-star circuits </w:t>
            </w:r>
          </w:p>
        </w:tc>
      </w:tr>
      <w:tr w:rsidR="00916EDD" w14:paraId="66B63846"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952F53" w14:textId="77777777" w:rsidR="00916EDD" w:rsidRDefault="00722BA5">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4A457C16" w14:textId="77777777" w:rsidR="00916EDD" w:rsidRDefault="00BD4069" w:rsidP="00BD4069">
            <w:pPr>
              <w:spacing w:line="360" w:lineRule="auto"/>
              <w:rPr>
                <w:sz w:val="24"/>
                <w:szCs w:val="24"/>
              </w:rPr>
            </w:pPr>
            <w:r>
              <w:rPr>
                <w:sz w:val="24"/>
                <w:szCs w:val="24"/>
              </w:rPr>
              <w:t xml:space="preserve">conversion Superposition Theorem </w:t>
            </w:r>
          </w:p>
        </w:tc>
      </w:tr>
      <w:tr w:rsidR="00916EDD" w14:paraId="58DC8E46"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99BEED" w14:textId="77777777" w:rsidR="00916EDD" w:rsidRDefault="00722BA5">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603E80B5" w14:textId="77777777" w:rsidR="00916EDD" w:rsidRDefault="00BD4069" w:rsidP="00BD4069">
            <w:pPr>
              <w:spacing w:line="360" w:lineRule="auto"/>
            </w:pPr>
            <w:r>
              <w:rPr>
                <w:sz w:val="24"/>
                <w:szCs w:val="24"/>
              </w:rPr>
              <w:t xml:space="preserve">Thevenin's Theorem </w:t>
            </w:r>
          </w:p>
        </w:tc>
      </w:tr>
      <w:tr w:rsidR="00916EDD" w14:paraId="3808D389"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4AEA33" w14:textId="77777777" w:rsidR="00916EDD" w:rsidRDefault="00722BA5">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7507670A" w14:textId="72406541" w:rsidR="00916EDD" w:rsidRDefault="00BD4069" w:rsidP="00BD4069">
            <w:pPr>
              <w:spacing w:line="360" w:lineRule="auto"/>
              <w:rPr>
                <w:b/>
              </w:rPr>
            </w:pPr>
            <w:r>
              <w:rPr>
                <w:sz w:val="24"/>
                <w:szCs w:val="24"/>
              </w:rPr>
              <w:t xml:space="preserve">Norton's </w:t>
            </w:r>
            <w:r w:rsidR="001D7B42">
              <w:rPr>
                <w:sz w:val="24"/>
                <w:szCs w:val="24"/>
              </w:rPr>
              <w:t>Theorem,</w:t>
            </w:r>
            <w:r>
              <w:rPr>
                <w:b/>
              </w:rPr>
              <w:t xml:space="preserve"> </w:t>
            </w:r>
            <w:r>
              <w:rPr>
                <w:sz w:val="24"/>
                <w:szCs w:val="24"/>
              </w:rPr>
              <w:t>Maximum Power Transfer Theorem</w:t>
            </w:r>
          </w:p>
        </w:tc>
      </w:tr>
      <w:tr w:rsidR="00916EDD" w14:paraId="7A7D92B7"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A7EDA2" w14:textId="77777777" w:rsidR="00916EDD" w:rsidRDefault="00722BA5">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565448E6" w14:textId="77777777" w:rsidR="00916EDD" w:rsidRDefault="00722BA5">
            <w:pPr>
              <w:spacing w:line="360" w:lineRule="auto"/>
              <w:rPr>
                <w:b/>
              </w:rPr>
            </w:pPr>
            <w:r w:rsidRPr="00BD4069">
              <w:rPr>
                <w:sz w:val="24"/>
                <w:szCs w:val="24"/>
              </w:rPr>
              <w:t>Preparatory week before the final Exam</w:t>
            </w:r>
          </w:p>
        </w:tc>
      </w:tr>
    </w:tbl>
    <w:p w14:paraId="3E727DA7" w14:textId="77777777" w:rsidR="00916EDD" w:rsidRDefault="00916EDD">
      <w:pPr>
        <w:tabs>
          <w:tab w:val="center" w:pos="3870"/>
        </w:tabs>
        <w:spacing w:after="0" w:line="360" w:lineRule="auto"/>
        <w:ind w:left="1985" w:hanging="1985"/>
        <w:jc w:val="both"/>
        <w:rPr>
          <w:b/>
          <w:sz w:val="24"/>
          <w:szCs w:val="24"/>
        </w:rPr>
      </w:pPr>
    </w:p>
    <w:p w14:paraId="494B3D38" w14:textId="77777777" w:rsidR="00916EDD" w:rsidRDefault="00916EDD">
      <w:pPr>
        <w:rPr>
          <w:rFonts w:ascii="Cambria" w:eastAsia="Cambria" w:hAnsi="Cambria" w:cs="Cambria"/>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916EDD" w14:paraId="2755D9E3" w14:textId="77777777">
        <w:trPr>
          <w:cantSplit/>
          <w:trHeight w:val="733"/>
          <w:tblHeader/>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678671B" w14:textId="77777777" w:rsidR="00916EDD" w:rsidRDefault="00722BA5">
            <w:pPr>
              <w:spacing w:line="360" w:lineRule="auto"/>
              <w:jc w:val="center"/>
              <w:rPr>
                <w:b/>
                <w:color w:val="17365D"/>
                <w:sz w:val="28"/>
                <w:szCs w:val="28"/>
              </w:rPr>
            </w:pPr>
            <w:r>
              <w:rPr>
                <w:b/>
                <w:color w:val="17365D"/>
                <w:sz w:val="28"/>
                <w:szCs w:val="28"/>
              </w:rPr>
              <w:t>Delivery Plan (Weekly Lab. Syllabus)</w:t>
            </w:r>
          </w:p>
          <w:p w14:paraId="341867E0" w14:textId="77777777" w:rsidR="00916EDD" w:rsidRDefault="00722BA5">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tl/>
                <w:lang w:bidi="ar-IQ"/>
              </w:rPr>
            </w:pPr>
            <w:r>
              <w:rPr>
                <w:rFonts w:ascii="Times New Roman" w:eastAsia="Times New Roman" w:hAnsi="Times New Roman" w:cs="Times New Roman"/>
                <w:b/>
                <w:color w:val="17365D"/>
                <w:sz w:val="28"/>
                <w:szCs w:val="28"/>
                <w:rtl/>
              </w:rPr>
              <w:t>المنهاج</w:t>
            </w:r>
            <w:r w:rsidR="0077267F">
              <w:rPr>
                <w:rFonts w:ascii="Times New Roman" w:eastAsia="Times New Roman" w:hAnsi="Times New Roman" w:cs="Times New Roman" w:hint="cs"/>
                <w:b/>
                <w:color w:val="17365D"/>
                <w:sz w:val="28"/>
                <w:szCs w:val="28"/>
                <w:rtl/>
                <w:lang w:bidi="ar-IQ"/>
              </w:rPr>
              <w:t xml:space="preserve"> </w:t>
            </w:r>
            <w:r>
              <w:rPr>
                <w:rFonts w:ascii="Times New Roman" w:eastAsia="Times New Roman" w:hAnsi="Times New Roman" w:cs="Times New Roman"/>
                <w:b/>
                <w:color w:val="17365D"/>
                <w:sz w:val="28"/>
                <w:szCs w:val="28"/>
                <w:rtl/>
              </w:rPr>
              <w:t>الاسبوعي</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للمختبر</w:t>
            </w:r>
          </w:p>
        </w:tc>
      </w:tr>
      <w:tr w:rsidR="00916EDD" w14:paraId="6F25BC9B"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94A751" w14:textId="77777777" w:rsidR="00916EDD" w:rsidRDefault="00722BA5">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8E39DB4" w14:textId="77777777" w:rsidR="00916EDD" w:rsidRDefault="00722BA5">
            <w:pPr>
              <w:spacing w:line="360" w:lineRule="auto"/>
              <w:rPr>
                <w:b/>
                <w:sz w:val="24"/>
                <w:szCs w:val="24"/>
              </w:rPr>
            </w:pPr>
            <w:r>
              <w:rPr>
                <w:b/>
              </w:rPr>
              <w:t>Material Covered</w:t>
            </w:r>
          </w:p>
        </w:tc>
      </w:tr>
      <w:tr w:rsidR="00916EDD" w14:paraId="6ECD6B2F"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5C18BAF" w14:textId="77777777" w:rsidR="00916EDD" w:rsidRDefault="00722BA5">
            <w:pPr>
              <w:spacing w:line="360" w:lineRule="auto"/>
              <w:ind w:left="-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3D187857" w14:textId="77777777" w:rsidR="00916EDD" w:rsidRDefault="00722BA5">
            <w:pPr>
              <w:spacing w:line="360" w:lineRule="auto"/>
              <w:rPr>
                <w:sz w:val="24"/>
                <w:szCs w:val="24"/>
              </w:rPr>
            </w:pPr>
            <w:r>
              <w:t>Lab 1: Introduction to electrical circuit</w:t>
            </w:r>
          </w:p>
        </w:tc>
      </w:tr>
      <w:tr w:rsidR="00916EDD" w14:paraId="53EA98B2"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95D226" w14:textId="77777777" w:rsidR="00916EDD" w:rsidRDefault="00722BA5">
            <w:pPr>
              <w:spacing w:line="360" w:lineRule="auto"/>
              <w:ind w:left="-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63ABE12E" w14:textId="77777777" w:rsidR="00916EDD" w:rsidRDefault="00722BA5">
            <w:pPr>
              <w:spacing w:line="360" w:lineRule="auto"/>
              <w:rPr>
                <w:sz w:val="24"/>
                <w:szCs w:val="24"/>
              </w:rPr>
            </w:pPr>
            <w:r>
              <w:t>Lab 2: series circuit</w:t>
            </w:r>
          </w:p>
        </w:tc>
      </w:tr>
      <w:tr w:rsidR="00916EDD" w14:paraId="1E74AC3C" w14:textId="77777777">
        <w:trPr>
          <w:cantSplit/>
          <w:trHeight w:val="340"/>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F0CF96" w14:textId="77777777" w:rsidR="00916EDD" w:rsidRDefault="00722BA5">
            <w:pPr>
              <w:spacing w:line="360" w:lineRule="auto"/>
              <w:ind w:left="-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56588F0C" w14:textId="77777777" w:rsidR="00916EDD" w:rsidRDefault="00722BA5">
            <w:pPr>
              <w:spacing w:line="360" w:lineRule="auto"/>
              <w:rPr>
                <w:sz w:val="24"/>
                <w:szCs w:val="24"/>
              </w:rPr>
            </w:pPr>
            <w:r>
              <w:t>Lab 3: parallel circuit</w:t>
            </w:r>
          </w:p>
        </w:tc>
      </w:tr>
      <w:tr w:rsidR="00916EDD" w14:paraId="74E4A52C"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002A59" w14:textId="77777777" w:rsidR="00916EDD" w:rsidRDefault="00722BA5">
            <w:pPr>
              <w:spacing w:line="360" w:lineRule="auto"/>
              <w:ind w:left="-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A658D26" w14:textId="77777777" w:rsidR="00916EDD" w:rsidRDefault="00722BA5">
            <w:pPr>
              <w:spacing w:line="360" w:lineRule="auto"/>
              <w:rPr>
                <w:sz w:val="24"/>
                <w:szCs w:val="24"/>
              </w:rPr>
            </w:pPr>
            <w:r>
              <w:t>Lab 4: Series-parallel circuit</w:t>
            </w:r>
          </w:p>
        </w:tc>
      </w:tr>
      <w:tr w:rsidR="00916EDD" w14:paraId="3F172568"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A175EF" w14:textId="77777777" w:rsidR="00916EDD" w:rsidRDefault="00722BA5">
            <w:pPr>
              <w:spacing w:line="360" w:lineRule="auto"/>
              <w:ind w:left="-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07360980" w14:textId="77777777" w:rsidR="00916EDD" w:rsidRDefault="00722BA5">
            <w:pPr>
              <w:spacing w:line="360" w:lineRule="auto"/>
              <w:rPr>
                <w:sz w:val="24"/>
                <w:szCs w:val="24"/>
              </w:rPr>
            </w:pPr>
            <w:r>
              <w:t>Lab 5: super position method</w:t>
            </w:r>
          </w:p>
        </w:tc>
      </w:tr>
      <w:tr w:rsidR="00916EDD" w14:paraId="6B86D58B"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602D033" w14:textId="77777777" w:rsidR="00916EDD" w:rsidRDefault="00722BA5">
            <w:pPr>
              <w:spacing w:line="360" w:lineRule="auto"/>
              <w:ind w:left="-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64FA25BE" w14:textId="68478B97" w:rsidR="00916EDD" w:rsidRDefault="00722BA5">
            <w:pPr>
              <w:spacing w:line="360" w:lineRule="auto"/>
              <w:rPr>
                <w:sz w:val="24"/>
                <w:szCs w:val="24"/>
              </w:rPr>
            </w:pPr>
            <w:r>
              <w:t xml:space="preserve">Lab 6: </w:t>
            </w:r>
            <w:r w:rsidR="001D7B42">
              <w:t>Thevenin</w:t>
            </w:r>
            <w:r>
              <w:t xml:space="preserve"> method</w:t>
            </w:r>
          </w:p>
        </w:tc>
      </w:tr>
      <w:tr w:rsidR="00916EDD" w14:paraId="0E5A6684" w14:textId="77777777">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BB2870" w14:textId="77777777" w:rsidR="00916EDD" w:rsidRDefault="00722BA5">
            <w:pPr>
              <w:spacing w:line="360" w:lineRule="auto"/>
              <w:ind w:left="-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5D0B1CBD" w14:textId="2598294F" w:rsidR="00916EDD" w:rsidRDefault="00722BA5">
            <w:pPr>
              <w:spacing w:line="360" w:lineRule="auto"/>
              <w:rPr>
                <w:sz w:val="24"/>
                <w:szCs w:val="24"/>
              </w:rPr>
            </w:pPr>
            <w:r>
              <w:t xml:space="preserve">Lab 7: </w:t>
            </w:r>
            <w:r w:rsidR="001D7B42">
              <w:t>Norton</w:t>
            </w:r>
            <w:r>
              <w:t xml:space="preserve"> method</w:t>
            </w:r>
          </w:p>
        </w:tc>
      </w:tr>
    </w:tbl>
    <w:p w14:paraId="3D1B7FFD" w14:textId="77777777" w:rsidR="00916EDD" w:rsidRDefault="00916EDD">
      <w:pPr>
        <w:tabs>
          <w:tab w:val="center" w:pos="3870"/>
        </w:tabs>
        <w:spacing w:after="0" w:line="360" w:lineRule="auto"/>
        <w:ind w:left="1985"/>
        <w:jc w:val="both"/>
        <w:rPr>
          <w:rFonts w:ascii="Times New Roman" w:eastAsia="Times New Roman" w:hAnsi="Times New Roman" w:cs="Times New Roman"/>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835"/>
        <w:gridCol w:w="2340"/>
      </w:tblGrid>
      <w:tr w:rsidR="00916EDD" w14:paraId="592F6133" w14:textId="77777777">
        <w:trPr>
          <w:cantSplit/>
          <w:tblHeader/>
        </w:trPr>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309E2ED" w14:textId="77777777" w:rsidR="00916EDD" w:rsidRDefault="00722BA5">
            <w:pPr>
              <w:spacing w:line="312" w:lineRule="auto"/>
              <w:jc w:val="center"/>
              <w:rPr>
                <w:b/>
                <w:color w:val="17365D"/>
                <w:sz w:val="28"/>
                <w:szCs w:val="28"/>
              </w:rPr>
            </w:pPr>
            <w:r>
              <w:rPr>
                <w:b/>
                <w:color w:val="17365D"/>
                <w:sz w:val="28"/>
                <w:szCs w:val="28"/>
              </w:rPr>
              <w:lastRenderedPageBreak/>
              <w:t>Learning and Teaching Resources</w:t>
            </w:r>
          </w:p>
          <w:p w14:paraId="0D538C05" w14:textId="77777777" w:rsidR="00916EDD" w:rsidRDefault="00722BA5">
            <w:pPr>
              <w:pBdr>
                <w:top w:val="nil"/>
                <w:left w:val="nil"/>
                <w:bottom w:val="nil"/>
                <w:right w:val="nil"/>
                <w:between w:val="nil"/>
              </w:pBdr>
              <w:bidi/>
              <w:spacing w:line="312" w:lineRule="auto"/>
              <w:jc w:val="center"/>
              <w:rPr>
                <w:rFonts w:ascii="Times New Roman" w:eastAsia="Times New Roman" w:hAnsi="Times New Roman" w:cs="Times New Roman"/>
                <w:b/>
                <w:color w:val="17365D"/>
                <w:sz w:val="28"/>
                <w:szCs w:val="28"/>
                <w:rtl/>
                <w:lang w:bidi="ar-IQ"/>
              </w:rPr>
            </w:pPr>
            <w:r>
              <w:rPr>
                <w:rFonts w:ascii="Times New Roman" w:eastAsia="Times New Roman" w:hAnsi="Times New Roman" w:cs="Times New Roman"/>
                <w:b/>
                <w:color w:val="17365D"/>
                <w:sz w:val="28"/>
                <w:szCs w:val="28"/>
                <w:rtl/>
              </w:rPr>
              <w:t>مصادر</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التعلم</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والتدريس</w:t>
            </w:r>
          </w:p>
        </w:tc>
      </w:tr>
      <w:tr w:rsidR="00916EDD" w14:paraId="3FE4491E" w14:textId="77777777">
        <w:trPr>
          <w:cantSplit/>
          <w:tblHeader/>
        </w:trPr>
        <w:tc>
          <w:tcPr>
            <w:tcW w:w="2340" w:type="dxa"/>
            <w:tcBorders>
              <w:top w:val="single" w:sz="4" w:space="0" w:color="000000"/>
              <w:left w:val="single" w:sz="4" w:space="0" w:color="000000"/>
              <w:bottom w:val="single" w:sz="4" w:space="0" w:color="000000"/>
              <w:right w:val="nil"/>
            </w:tcBorders>
            <w:vAlign w:val="center"/>
          </w:tcPr>
          <w:p w14:paraId="09B0C303" w14:textId="77777777" w:rsidR="00916EDD" w:rsidRDefault="00916EDD">
            <w:pPr>
              <w:spacing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5D3609A1" w14:textId="77777777" w:rsidR="00916EDD" w:rsidRDefault="00722BA5">
            <w:pPr>
              <w:spacing w:line="312" w:lineRule="auto"/>
              <w:jc w:val="center"/>
              <w:rPr>
                <w:b/>
              </w:rPr>
            </w:pPr>
            <w:r>
              <w:rPr>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1C4086" w14:textId="77777777" w:rsidR="00916EDD" w:rsidRDefault="00722BA5">
            <w:pPr>
              <w:spacing w:line="312" w:lineRule="auto"/>
              <w:jc w:val="center"/>
              <w:rPr>
                <w:b/>
              </w:rPr>
            </w:pPr>
            <w:r>
              <w:rPr>
                <w:b/>
              </w:rPr>
              <w:t>Available in the Library?</w:t>
            </w:r>
          </w:p>
        </w:tc>
      </w:tr>
      <w:tr w:rsidR="00916EDD" w14:paraId="5B1914AD" w14:textId="77777777">
        <w:trPr>
          <w:cantSplit/>
          <w:tblHeader/>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33D5E83A" w14:textId="77777777" w:rsidR="00916EDD" w:rsidRDefault="00722BA5">
            <w:pPr>
              <w:spacing w:line="312" w:lineRule="auto"/>
              <w:ind w:left="90"/>
              <w:rPr>
                <w:b/>
              </w:rPr>
            </w:pPr>
            <w:r>
              <w:rPr>
                <w:b/>
              </w:rPr>
              <w:t>Required Texts</w:t>
            </w:r>
          </w:p>
        </w:tc>
        <w:tc>
          <w:tcPr>
            <w:tcW w:w="5835" w:type="dxa"/>
            <w:tcBorders>
              <w:top w:val="single" w:sz="4" w:space="0" w:color="000000"/>
              <w:left w:val="single" w:sz="4" w:space="0" w:color="000000"/>
              <w:bottom w:val="single" w:sz="4" w:space="0" w:color="000000"/>
              <w:right w:val="nil"/>
            </w:tcBorders>
            <w:vAlign w:val="center"/>
          </w:tcPr>
          <w:p w14:paraId="303ADB3A" w14:textId="77777777" w:rsidR="00916EDD" w:rsidRDefault="00722BA5">
            <w:pPr>
              <w:spacing w:line="312" w:lineRule="auto"/>
              <w:ind w:left="185"/>
            </w:pPr>
            <w:r>
              <w:rPr>
                <w:color w:val="1D1D1D"/>
                <w:highlight w:val="white"/>
              </w:rPr>
              <w:t>Fundamentals of Electric Circuits, C.K. Alexander and M.N.O Sadiku, McGraw-Hill Education</w:t>
            </w:r>
          </w:p>
        </w:tc>
        <w:tc>
          <w:tcPr>
            <w:tcW w:w="2340" w:type="dxa"/>
            <w:tcBorders>
              <w:top w:val="single" w:sz="4" w:space="0" w:color="000000"/>
              <w:left w:val="single" w:sz="4" w:space="0" w:color="000000"/>
              <w:bottom w:val="single" w:sz="4" w:space="0" w:color="000000"/>
              <w:right w:val="single" w:sz="4" w:space="0" w:color="000000"/>
            </w:tcBorders>
            <w:vAlign w:val="center"/>
          </w:tcPr>
          <w:p w14:paraId="5CF917F6" w14:textId="77777777" w:rsidR="00916EDD" w:rsidRDefault="00722BA5">
            <w:pPr>
              <w:spacing w:line="312" w:lineRule="auto"/>
              <w:jc w:val="center"/>
              <w:rPr>
                <w:color w:val="FF0000"/>
              </w:rPr>
            </w:pPr>
            <w:r>
              <w:t>Yes</w:t>
            </w:r>
          </w:p>
        </w:tc>
      </w:tr>
      <w:tr w:rsidR="00916EDD" w14:paraId="23B22FC4" w14:textId="77777777">
        <w:trPr>
          <w:cantSplit/>
          <w:trHeight w:val="640"/>
          <w:tblHeader/>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6C3B28A8" w14:textId="77777777" w:rsidR="00916EDD" w:rsidRDefault="00722BA5">
            <w:pPr>
              <w:spacing w:line="312" w:lineRule="auto"/>
              <w:ind w:left="90"/>
              <w:rPr>
                <w:b/>
              </w:rPr>
            </w:pPr>
            <w:r>
              <w:rPr>
                <w:b/>
              </w:rPr>
              <w:t>Recommended Texts</w:t>
            </w:r>
          </w:p>
        </w:tc>
        <w:tc>
          <w:tcPr>
            <w:tcW w:w="5835" w:type="dxa"/>
            <w:tcBorders>
              <w:top w:val="single" w:sz="4" w:space="0" w:color="000000"/>
              <w:left w:val="single" w:sz="4" w:space="0" w:color="000000"/>
              <w:bottom w:val="single" w:sz="4" w:space="0" w:color="000000"/>
              <w:right w:val="nil"/>
            </w:tcBorders>
            <w:vAlign w:val="center"/>
          </w:tcPr>
          <w:p w14:paraId="34939FE1" w14:textId="77777777" w:rsidR="00916EDD" w:rsidRDefault="00722BA5">
            <w:pPr>
              <w:spacing w:line="312" w:lineRule="auto"/>
              <w:ind w:left="185"/>
            </w:pPr>
            <w:r>
              <w:t>DC Electrical Circuit Analysis: A Practical Approach</w:t>
            </w:r>
          </w:p>
          <w:p w14:paraId="1E69557B" w14:textId="77777777" w:rsidR="00916EDD" w:rsidRDefault="00722BA5">
            <w:pPr>
              <w:spacing w:line="312" w:lineRule="auto"/>
              <w:ind w:left="185"/>
            </w:pPr>
            <w:r>
              <w:t>Copyright Year: 2020, dissidents.</w:t>
            </w:r>
          </w:p>
        </w:tc>
        <w:tc>
          <w:tcPr>
            <w:tcW w:w="2340" w:type="dxa"/>
            <w:tcBorders>
              <w:top w:val="single" w:sz="4" w:space="0" w:color="000000"/>
              <w:left w:val="single" w:sz="4" w:space="0" w:color="000000"/>
              <w:bottom w:val="single" w:sz="4" w:space="0" w:color="000000"/>
              <w:right w:val="single" w:sz="4" w:space="0" w:color="000000"/>
            </w:tcBorders>
            <w:vAlign w:val="center"/>
          </w:tcPr>
          <w:p w14:paraId="4A0101E3" w14:textId="77777777" w:rsidR="00916EDD" w:rsidRDefault="00722BA5">
            <w:pPr>
              <w:spacing w:line="312" w:lineRule="auto"/>
              <w:jc w:val="center"/>
            </w:pPr>
            <w:r>
              <w:t>No</w:t>
            </w:r>
          </w:p>
        </w:tc>
      </w:tr>
      <w:tr w:rsidR="00916EDD" w14:paraId="545F14E6" w14:textId="77777777">
        <w:trPr>
          <w:cantSplit/>
          <w:tblHeader/>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05DF44EE" w14:textId="77777777" w:rsidR="00916EDD" w:rsidRDefault="00722BA5">
            <w:pPr>
              <w:spacing w:line="312" w:lineRule="auto"/>
              <w:ind w:left="90"/>
              <w:rPr>
                <w:b/>
              </w:rPr>
            </w:pPr>
            <w:r>
              <w:rPr>
                <w:b/>
              </w:rPr>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6163FFF4" w14:textId="77777777" w:rsidR="00916EDD" w:rsidRDefault="00000000">
            <w:pPr>
              <w:spacing w:line="312" w:lineRule="auto"/>
              <w:ind w:left="180"/>
            </w:pPr>
            <w:hyperlink r:id="rId7" w:history="1">
              <w:r w:rsidR="0077267F" w:rsidRPr="00990C57">
                <w:rPr>
                  <w:rStyle w:val="Hyperlink"/>
                </w:rPr>
                <w:t>https://www.coursera.org/browse/physical-science-and-engineering/electrical-engineering</w:t>
              </w:r>
            </w:hyperlink>
          </w:p>
        </w:tc>
      </w:tr>
    </w:tbl>
    <w:p w14:paraId="5EB18C8D" w14:textId="77777777" w:rsidR="00916EDD" w:rsidRDefault="00722BA5">
      <w:pPr>
        <w:tabs>
          <w:tab w:val="left" w:pos="1980"/>
        </w:tabs>
        <w:ind w:left="1985" w:hanging="1985"/>
        <w:jc w:val="both"/>
        <w:rPr>
          <w:b/>
          <w:color w:val="000000"/>
          <w:sz w:val="32"/>
          <w:szCs w:val="32"/>
        </w:rPr>
      </w:pPr>
      <w:r>
        <w:rPr>
          <w:b/>
          <w:color w:val="000000"/>
          <w:sz w:val="32"/>
          <w:szCs w:val="32"/>
        </w:rPr>
        <w:tab/>
      </w:r>
      <w:r>
        <w:rPr>
          <w:b/>
          <w:color w:val="000000"/>
          <w:sz w:val="32"/>
          <w:szCs w:val="32"/>
        </w:rPr>
        <w:tab/>
      </w:r>
    </w:p>
    <w:p w14:paraId="5C69E49F" w14:textId="77777777" w:rsidR="00916EDD" w:rsidRDefault="00916EDD">
      <w:pPr>
        <w:tabs>
          <w:tab w:val="left" w:pos="1980"/>
        </w:tabs>
        <w:ind w:left="1985" w:hanging="1985"/>
        <w:jc w:val="both"/>
        <w:rPr>
          <w:b/>
          <w:sz w:val="32"/>
          <w:szCs w:val="32"/>
        </w:rPr>
      </w:pPr>
    </w:p>
    <w:p w14:paraId="65749B13" w14:textId="77777777" w:rsidR="00916EDD" w:rsidRDefault="00916EDD">
      <w:pPr>
        <w:tabs>
          <w:tab w:val="left" w:pos="1980"/>
        </w:tabs>
        <w:ind w:left="1985" w:hanging="1985"/>
        <w:jc w:val="both"/>
        <w:rPr>
          <w:b/>
          <w:sz w:val="32"/>
          <w:szCs w:val="32"/>
        </w:rPr>
      </w:pPr>
    </w:p>
    <w:tbl>
      <w:tblPr>
        <w:tblStyle w:val="af5"/>
        <w:tblW w:w="1047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00"/>
      </w:tblGrid>
      <w:tr w:rsidR="00916EDD" w14:paraId="41FC988C" w14:textId="77777777">
        <w:trPr>
          <w:cantSplit/>
          <w:trHeight w:val="300"/>
          <w:tblHeader/>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456E16A5" w14:textId="77777777" w:rsidR="00916EDD" w:rsidRDefault="00722BA5">
            <w:pPr>
              <w:tabs>
                <w:tab w:val="left" w:pos="1890"/>
                <w:tab w:val="center" w:pos="4544"/>
              </w:tabs>
              <w:ind w:right="1152"/>
              <w:rPr>
                <w:b/>
                <w:sz w:val="28"/>
                <w:szCs w:val="28"/>
              </w:rPr>
            </w:pPr>
            <w:bookmarkStart w:id="1" w:name="_heading=h.30j0zll" w:colFirst="0" w:colLast="0"/>
            <w:bookmarkEnd w:id="1"/>
            <w:r>
              <w:rPr>
                <w:b/>
                <w:sz w:val="28"/>
                <w:szCs w:val="28"/>
              </w:rPr>
              <w:tab/>
            </w:r>
            <w:r>
              <w:rPr>
                <w:b/>
                <w:sz w:val="28"/>
                <w:szCs w:val="28"/>
              </w:rPr>
              <w:tab/>
              <w:t xml:space="preserve">                   Grading Scheme</w:t>
            </w:r>
          </w:p>
          <w:p w14:paraId="2B67A39D" w14:textId="77777777" w:rsidR="00916EDD" w:rsidRDefault="00722BA5">
            <w:pPr>
              <w:pBdr>
                <w:top w:val="nil"/>
                <w:left w:val="nil"/>
                <w:bottom w:val="nil"/>
                <w:right w:val="nil"/>
                <w:between w:val="nil"/>
              </w:pBdr>
              <w:bidi/>
              <w:jc w:val="center"/>
              <w:rPr>
                <w:rFonts w:ascii="Times New Roman" w:eastAsia="Times New Roman" w:hAnsi="Times New Roman" w:cs="Times New Roman"/>
                <w:b/>
                <w:sz w:val="28"/>
                <w:szCs w:val="28"/>
              </w:rPr>
            </w:pPr>
            <w:r>
              <w:rPr>
                <w:rFonts w:ascii="Times New Roman" w:eastAsia="Times New Roman" w:hAnsi="Times New Roman" w:cs="Times New Roman"/>
                <w:b/>
                <w:color w:val="17365D"/>
                <w:sz w:val="28"/>
                <w:szCs w:val="28"/>
                <w:rtl/>
              </w:rPr>
              <w:t>مخطط</w:t>
            </w:r>
            <w:r w:rsidR="0077267F">
              <w:rPr>
                <w:rFonts w:ascii="Times New Roman" w:eastAsia="Times New Roman" w:hAnsi="Times New Roman" w:cs="Times New Roman" w:hint="cs"/>
                <w:b/>
                <w:color w:val="17365D"/>
                <w:sz w:val="28"/>
                <w:szCs w:val="28"/>
                <w:rtl/>
              </w:rPr>
              <w:t xml:space="preserve"> </w:t>
            </w:r>
            <w:r>
              <w:rPr>
                <w:rFonts w:ascii="Times New Roman" w:eastAsia="Times New Roman" w:hAnsi="Times New Roman" w:cs="Times New Roman"/>
                <w:b/>
                <w:color w:val="17365D"/>
                <w:sz w:val="28"/>
                <w:szCs w:val="28"/>
                <w:rtl/>
              </w:rPr>
              <w:t>الدرجات</w:t>
            </w:r>
          </w:p>
        </w:tc>
      </w:tr>
      <w:tr w:rsidR="00916EDD" w14:paraId="13FE9E84" w14:textId="77777777">
        <w:trPr>
          <w:cantSplit/>
          <w:trHeight w:val="300"/>
          <w:tblHeader/>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12751CE3" w14:textId="77777777" w:rsidR="00916EDD" w:rsidRDefault="00722BA5">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31E1E4C4" w14:textId="77777777" w:rsidR="00916EDD" w:rsidRDefault="00722BA5">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21204CD" w14:textId="77777777" w:rsidR="00916EDD" w:rsidRDefault="00722BA5">
            <w:pPr>
              <w:bidi/>
              <w:jc w:val="center"/>
            </w:pPr>
            <w:r>
              <w:rPr>
                <w:rFonts w:cs="Times New Roman"/>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84EFEE5" w14:textId="77777777" w:rsidR="00916EDD" w:rsidRDefault="00722BA5">
            <w:pPr>
              <w:rPr>
                <w:b/>
              </w:rPr>
            </w:pPr>
            <w:r>
              <w:rPr>
                <w:b/>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995698A" w14:textId="77777777" w:rsidR="00916EDD" w:rsidRDefault="00722BA5">
            <w:pPr>
              <w:rPr>
                <w:b/>
              </w:rPr>
            </w:pPr>
            <w:r>
              <w:rPr>
                <w:b/>
              </w:rPr>
              <w:t>Definition</w:t>
            </w:r>
          </w:p>
        </w:tc>
      </w:tr>
      <w:tr w:rsidR="00916EDD" w14:paraId="3870AA74" w14:textId="77777777">
        <w:trPr>
          <w:cantSplit/>
          <w:trHeight w:val="300"/>
          <w:tblHeader/>
        </w:trPr>
        <w:tc>
          <w:tcPr>
            <w:tcW w:w="1620" w:type="dxa"/>
            <w:vMerge w:val="restart"/>
            <w:tcBorders>
              <w:top w:val="single" w:sz="6" w:space="0" w:color="000000"/>
              <w:left w:val="single" w:sz="6" w:space="0" w:color="000000"/>
              <w:bottom w:val="nil"/>
              <w:right w:val="single" w:sz="6" w:space="0" w:color="000000"/>
            </w:tcBorders>
            <w:vAlign w:val="center"/>
          </w:tcPr>
          <w:p w14:paraId="2A13D717" w14:textId="77777777" w:rsidR="00916EDD" w:rsidRDefault="00722BA5">
            <w:pPr>
              <w:rPr>
                <w:b/>
              </w:rPr>
            </w:pPr>
            <w:r>
              <w:rPr>
                <w:b/>
              </w:rPr>
              <w:t>Success Group</w:t>
            </w:r>
          </w:p>
          <w:p w14:paraId="562F5C7B" w14:textId="77777777" w:rsidR="00916EDD" w:rsidRDefault="00722BA5">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71FBAD54" w14:textId="77777777" w:rsidR="00916EDD" w:rsidRDefault="00722BA5">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F3556C4" w14:textId="77777777" w:rsidR="00916EDD" w:rsidRDefault="00722BA5">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1C4E82BC" w14:textId="77777777" w:rsidR="00916EDD" w:rsidRDefault="00722BA5">
            <w: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0AFA1E7F" w14:textId="77777777" w:rsidR="00916EDD" w:rsidRDefault="00722BA5">
            <w:r>
              <w:t>Outstanding Performance</w:t>
            </w:r>
          </w:p>
        </w:tc>
      </w:tr>
      <w:tr w:rsidR="00916EDD" w14:paraId="0043F2CF" w14:textId="77777777">
        <w:trPr>
          <w:cantSplit/>
          <w:trHeight w:val="300"/>
          <w:tblHeader/>
        </w:trPr>
        <w:tc>
          <w:tcPr>
            <w:tcW w:w="1620" w:type="dxa"/>
            <w:vMerge/>
            <w:tcBorders>
              <w:top w:val="single" w:sz="6" w:space="0" w:color="000000"/>
              <w:left w:val="single" w:sz="6" w:space="0" w:color="000000"/>
              <w:bottom w:val="nil"/>
              <w:right w:val="single" w:sz="6" w:space="0" w:color="000000"/>
            </w:tcBorders>
            <w:vAlign w:val="center"/>
          </w:tcPr>
          <w:p w14:paraId="55480672" w14:textId="77777777" w:rsidR="00916EDD" w:rsidRDefault="00916EDD">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472C293E" w14:textId="77777777" w:rsidR="00916EDD" w:rsidRDefault="00722BA5">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04370399" w14:textId="77777777" w:rsidR="00916EDD" w:rsidRDefault="00722BA5">
            <w:pPr>
              <w:bidi/>
              <w:jc w:val="center"/>
              <w:rPr>
                <w:b/>
                <w:sz w:val="24"/>
                <w:szCs w:val="24"/>
              </w:rPr>
            </w:pPr>
            <w:r>
              <w:rPr>
                <w:rFonts w:cs="Times New Roman"/>
                <w:b/>
                <w:rtl/>
              </w:rPr>
              <w:t>جيد</w:t>
            </w:r>
            <w:r w:rsidR="0077267F">
              <w:rPr>
                <w:rFonts w:cs="Times New Roman" w:hint="cs"/>
                <w:b/>
                <w:rtl/>
                <w:lang w:bidi="ar-IQ"/>
              </w:rPr>
              <w:t xml:space="preserve"> </w:t>
            </w:r>
            <w:r>
              <w:rPr>
                <w:rFonts w:cs="Times New Roman"/>
                <w:b/>
                <w:rtl/>
              </w:rPr>
              <w:t>جدا</w:t>
            </w:r>
          </w:p>
        </w:tc>
        <w:tc>
          <w:tcPr>
            <w:tcW w:w="1155" w:type="dxa"/>
            <w:tcBorders>
              <w:top w:val="single" w:sz="6" w:space="0" w:color="000000"/>
              <w:left w:val="single" w:sz="6" w:space="0" w:color="000000"/>
              <w:bottom w:val="single" w:sz="6" w:space="0" w:color="000000"/>
              <w:right w:val="single" w:sz="4" w:space="0" w:color="000000"/>
            </w:tcBorders>
            <w:vAlign w:val="center"/>
          </w:tcPr>
          <w:p w14:paraId="4D91B06A" w14:textId="77777777" w:rsidR="00916EDD" w:rsidRDefault="00722BA5">
            <w:r>
              <w:t>80 - 89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6929B64F" w14:textId="77777777" w:rsidR="00916EDD" w:rsidRDefault="00722BA5">
            <w:r>
              <w:t>Above average with some errors</w:t>
            </w:r>
          </w:p>
        </w:tc>
      </w:tr>
      <w:tr w:rsidR="00916EDD" w14:paraId="3C6BC569" w14:textId="77777777">
        <w:trPr>
          <w:cantSplit/>
          <w:trHeight w:val="300"/>
          <w:tblHeader/>
        </w:trPr>
        <w:tc>
          <w:tcPr>
            <w:tcW w:w="1620" w:type="dxa"/>
            <w:vMerge/>
            <w:tcBorders>
              <w:top w:val="single" w:sz="6" w:space="0" w:color="000000"/>
              <w:left w:val="single" w:sz="6" w:space="0" w:color="000000"/>
              <w:bottom w:val="nil"/>
              <w:right w:val="single" w:sz="6" w:space="0" w:color="000000"/>
            </w:tcBorders>
            <w:vAlign w:val="center"/>
          </w:tcPr>
          <w:p w14:paraId="49C69736" w14:textId="77777777" w:rsidR="00916EDD" w:rsidRDefault="00916EDD">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62A3CC4E" w14:textId="77777777" w:rsidR="00916EDD" w:rsidRDefault="00722BA5">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40E1C4D2" w14:textId="77777777" w:rsidR="00916EDD" w:rsidRDefault="00722BA5">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30488920" w14:textId="77777777" w:rsidR="00916EDD" w:rsidRDefault="00722BA5">
            <w:r>
              <w:t>70 - 79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69C16C7C" w14:textId="77777777" w:rsidR="00916EDD" w:rsidRDefault="00722BA5">
            <w:r>
              <w:t>Sound work with notable errors</w:t>
            </w:r>
          </w:p>
        </w:tc>
      </w:tr>
      <w:tr w:rsidR="00916EDD" w14:paraId="6BCFDF17" w14:textId="77777777">
        <w:trPr>
          <w:cantSplit/>
          <w:trHeight w:val="300"/>
          <w:tblHeader/>
        </w:trPr>
        <w:tc>
          <w:tcPr>
            <w:tcW w:w="1620" w:type="dxa"/>
            <w:vMerge/>
            <w:tcBorders>
              <w:top w:val="single" w:sz="6" w:space="0" w:color="000000"/>
              <w:left w:val="single" w:sz="6" w:space="0" w:color="000000"/>
              <w:bottom w:val="nil"/>
              <w:right w:val="single" w:sz="6" w:space="0" w:color="000000"/>
            </w:tcBorders>
            <w:vAlign w:val="center"/>
          </w:tcPr>
          <w:p w14:paraId="0D812A5C" w14:textId="77777777" w:rsidR="00916EDD" w:rsidRDefault="00916EDD">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F42BD67" w14:textId="77777777" w:rsidR="00916EDD" w:rsidRDefault="00722BA5">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2E68D1D0" w14:textId="77777777" w:rsidR="00916EDD" w:rsidRDefault="00722BA5">
            <w:pPr>
              <w:bidi/>
              <w:jc w:val="center"/>
              <w:rPr>
                <w:b/>
                <w:sz w:val="24"/>
                <w:szCs w:val="24"/>
              </w:rPr>
            </w:pPr>
            <w:r>
              <w:rPr>
                <w:rFonts w:cs="Times New Roman"/>
                <w:b/>
                <w:rtl/>
              </w:rPr>
              <w:t>متوسط</w:t>
            </w:r>
          </w:p>
        </w:tc>
        <w:tc>
          <w:tcPr>
            <w:tcW w:w="1155" w:type="dxa"/>
            <w:tcBorders>
              <w:top w:val="single" w:sz="6" w:space="0" w:color="000000"/>
              <w:left w:val="single" w:sz="6" w:space="0" w:color="000000"/>
              <w:bottom w:val="single" w:sz="6" w:space="0" w:color="000000"/>
              <w:right w:val="single" w:sz="4" w:space="0" w:color="000000"/>
            </w:tcBorders>
            <w:vAlign w:val="center"/>
          </w:tcPr>
          <w:p w14:paraId="0645F7A6" w14:textId="77777777" w:rsidR="00916EDD" w:rsidRDefault="00722BA5">
            <w:r>
              <w:t>60 - 69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453A6209" w14:textId="77777777" w:rsidR="00916EDD" w:rsidRDefault="00722BA5">
            <w:r>
              <w:t>Fair but with major shortcomings</w:t>
            </w:r>
          </w:p>
        </w:tc>
      </w:tr>
      <w:tr w:rsidR="00916EDD" w14:paraId="5A06A3C9" w14:textId="77777777">
        <w:trPr>
          <w:cantSplit/>
          <w:trHeight w:val="300"/>
          <w:tblHeader/>
        </w:trPr>
        <w:tc>
          <w:tcPr>
            <w:tcW w:w="1620" w:type="dxa"/>
            <w:vMerge/>
            <w:tcBorders>
              <w:top w:val="single" w:sz="6" w:space="0" w:color="000000"/>
              <w:left w:val="single" w:sz="6" w:space="0" w:color="000000"/>
              <w:bottom w:val="nil"/>
              <w:right w:val="single" w:sz="6" w:space="0" w:color="000000"/>
            </w:tcBorders>
            <w:vAlign w:val="center"/>
          </w:tcPr>
          <w:p w14:paraId="20AE5DCF" w14:textId="77777777" w:rsidR="00916EDD" w:rsidRDefault="00916EDD">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C5189C4" w14:textId="77777777" w:rsidR="00916EDD" w:rsidRDefault="00722BA5">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3F1F0D8D" w14:textId="77777777" w:rsidR="00916EDD" w:rsidRDefault="00722BA5">
            <w:pPr>
              <w:bidi/>
              <w:jc w:val="center"/>
              <w:rPr>
                <w:b/>
                <w:sz w:val="24"/>
                <w:szCs w:val="24"/>
              </w:rPr>
            </w:pPr>
            <w:r>
              <w:rPr>
                <w:rFonts w:cs="Times New Roman"/>
                <w:b/>
                <w:rtl/>
              </w:rPr>
              <w:t>مقبول</w:t>
            </w:r>
          </w:p>
        </w:tc>
        <w:tc>
          <w:tcPr>
            <w:tcW w:w="1155" w:type="dxa"/>
            <w:tcBorders>
              <w:top w:val="single" w:sz="6" w:space="0" w:color="000000"/>
              <w:left w:val="single" w:sz="6" w:space="0" w:color="000000"/>
              <w:bottom w:val="single" w:sz="6" w:space="0" w:color="000000"/>
              <w:right w:val="single" w:sz="4" w:space="0" w:color="000000"/>
            </w:tcBorders>
            <w:vAlign w:val="center"/>
          </w:tcPr>
          <w:p w14:paraId="2557C2E6" w14:textId="77777777" w:rsidR="00916EDD" w:rsidRDefault="00722BA5">
            <w:r>
              <w:t>50 - 59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32DCC1E1" w14:textId="77777777" w:rsidR="00916EDD" w:rsidRDefault="00722BA5">
            <w:r>
              <w:t>Work meets minimum criteria</w:t>
            </w:r>
          </w:p>
        </w:tc>
      </w:tr>
      <w:tr w:rsidR="00916EDD" w14:paraId="118AE69F" w14:textId="77777777">
        <w:trPr>
          <w:cantSplit/>
          <w:trHeight w:val="300"/>
          <w:tblHeader/>
        </w:trPr>
        <w:tc>
          <w:tcPr>
            <w:tcW w:w="1620" w:type="dxa"/>
            <w:vMerge w:val="restart"/>
            <w:tcBorders>
              <w:top w:val="single" w:sz="6" w:space="0" w:color="000000"/>
              <w:left w:val="single" w:sz="6" w:space="0" w:color="000000"/>
              <w:bottom w:val="nil"/>
              <w:right w:val="single" w:sz="6" w:space="0" w:color="000000"/>
            </w:tcBorders>
            <w:vAlign w:val="center"/>
          </w:tcPr>
          <w:p w14:paraId="4BC6480F" w14:textId="77777777" w:rsidR="00916EDD" w:rsidRDefault="00722BA5">
            <w:pPr>
              <w:rPr>
                <w:b/>
              </w:rPr>
            </w:pPr>
            <w:r>
              <w:rPr>
                <w:b/>
              </w:rPr>
              <w:t>Fail Group</w:t>
            </w:r>
          </w:p>
          <w:p w14:paraId="10C752D3" w14:textId="77777777" w:rsidR="00916EDD" w:rsidRDefault="00722BA5">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49C1274B" w14:textId="77777777" w:rsidR="00916EDD" w:rsidRDefault="00722BA5">
            <w:pPr>
              <w:ind w:firstLine="72"/>
              <w:rPr>
                <w:b/>
              </w:rPr>
            </w:pPr>
            <w:r>
              <w:rPr>
                <w:b/>
              </w:rPr>
              <w:t xml:space="preserve">FX – </w:t>
            </w:r>
            <w:r>
              <w:t>Fail</w:t>
            </w:r>
          </w:p>
        </w:tc>
        <w:tc>
          <w:tcPr>
            <w:tcW w:w="2085" w:type="dxa"/>
            <w:tcBorders>
              <w:top w:val="single" w:sz="6" w:space="0" w:color="000000"/>
              <w:left w:val="single" w:sz="6" w:space="0" w:color="000000"/>
              <w:bottom w:val="single" w:sz="6" w:space="0" w:color="000000"/>
              <w:right w:val="single" w:sz="4" w:space="0" w:color="000000"/>
            </w:tcBorders>
            <w:vAlign w:val="center"/>
          </w:tcPr>
          <w:p w14:paraId="120D3C65" w14:textId="77777777" w:rsidR="00916EDD" w:rsidRDefault="00722BA5">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w:t>
            </w:r>
            <w:r w:rsidR="0077267F">
              <w:rPr>
                <w:rFonts w:cs="Times New Roman" w:hint="cs"/>
                <w:b/>
                <w:sz w:val="24"/>
                <w:szCs w:val="24"/>
                <w:rtl/>
              </w:rPr>
              <w:t xml:space="preserve"> </w:t>
            </w:r>
            <w:r>
              <w:rPr>
                <w:rFonts w:cs="Times New Roman"/>
                <w:b/>
                <w:sz w:val="24"/>
                <w:szCs w:val="24"/>
                <w:rtl/>
              </w:rPr>
              <w:t>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0D2A17F" w14:textId="77777777" w:rsidR="00916EDD" w:rsidRDefault="00722BA5">
            <w:r>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4B8A3E75" w14:textId="77777777" w:rsidR="00916EDD" w:rsidRDefault="00722BA5">
            <w:r>
              <w:t>More work required but credit awarded</w:t>
            </w:r>
          </w:p>
        </w:tc>
      </w:tr>
      <w:tr w:rsidR="00916EDD" w14:paraId="0605F54A" w14:textId="77777777">
        <w:trPr>
          <w:cantSplit/>
          <w:trHeight w:val="300"/>
          <w:tblHeader/>
        </w:trPr>
        <w:tc>
          <w:tcPr>
            <w:tcW w:w="1620" w:type="dxa"/>
            <w:vMerge/>
            <w:tcBorders>
              <w:top w:val="single" w:sz="6" w:space="0" w:color="000000"/>
              <w:left w:val="single" w:sz="6" w:space="0" w:color="000000"/>
              <w:bottom w:val="nil"/>
              <w:right w:val="single" w:sz="6" w:space="0" w:color="000000"/>
            </w:tcBorders>
            <w:vAlign w:val="center"/>
          </w:tcPr>
          <w:p w14:paraId="18BE2C9E" w14:textId="77777777" w:rsidR="00916EDD" w:rsidRDefault="00916EDD">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2C26E7B" w14:textId="77777777" w:rsidR="00916EDD" w:rsidRDefault="00722BA5">
            <w:pPr>
              <w:ind w:firstLine="72"/>
              <w:rPr>
                <w:b/>
                <w:sz w:val="24"/>
                <w:szCs w:val="24"/>
              </w:rPr>
            </w:pPr>
            <w:r>
              <w:rPr>
                <w:b/>
              </w:rPr>
              <w:t xml:space="preserve">F – </w:t>
            </w:r>
            <w:r>
              <w:t>Fail</w:t>
            </w:r>
          </w:p>
        </w:tc>
        <w:tc>
          <w:tcPr>
            <w:tcW w:w="2085" w:type="dxa"/>
            <w:tcBorders>
              <w:top w:val="single" w:sz="6" w:space="0" w:color="000000"/>
              <w:left w:val="single" w:sz="6" w:space="0" w:color="000000"/>
              <w:bottom w:val="single" w:sz="6" w:space="0" w:color="000000"/>
              <w:right w:val="single" w:sz="4" w:space="0" w:color="000000"/>
            </w:tcBorders>
            <w:vAlign w:val="center"/>
          </w:tcPr>
          <w:p w14:paraId="081550A9" w14:textId="77777777" w:rsidR="00916EDD" w:rsidRDefault="00722BA5">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4C40D0E" w14:textId="77777777" w:rsidR="00916EDD" w:rsidRDefault="00722BA5">
            <w:r>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6035ABA0" w14:textId="77777777" w:rsidR="00916EDD" w:rsidRDefault="00722BA5">
            <w:r>
              <w:t>Considerable amount of work required</w:t>
            </w:r>
          </w:p>
        </w:tc>
      </w:tr>
      <w:tr w:rsidR="00916EDD" w14:paraId="0DA6B729" w14:textId="77777777">
        <w:trPr>
          <w:cantSplit/>
          <w:trHeight w:val="300"/>
          <w:tblHeader/>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D9FDB65" w14:textId="77777777" w:rsidR="00916EDD" w:rsidRDefault="00916EDD">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8B07E6A" w14:textId="77777777" w:rsidR="00916EDD" w:rsidRDefault="00916EDD">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55EEA8B6" w14:textId="77777777" w:rsidR="00916EDD" w:rsidRDefault="00916EDD">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FCB1FCA" w14:textId="77777777" w:rsidR="00916EDD" w:rsidRDefault="00916EDD">
            <w:pPr>
              <w:rPr>
                <w:b/>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6E8F61C5" w14:textId="77777777" w:rsidR="00916EDD" w:rsidRDefault="00916EDD">
            <w:pPr>
              <w:rPr>
                <w:b/>
              </w:rPr>
            </w:pPr>
          </w:p>
        </w:tc>
      </w:tr>
      <w:tr w:rsidR="00916EDD" w14:paraId="27C36205" w14:textId="77777777">
        <w:trPr>
          <w:cantSplit/>
          <w:trHeight w:val="1340"/>
          <w:tblHeader/>
        </w:trPr>
        <w:tc>
          <w:tcPr>
            <w:tcW w:w="10470" w:type="dxa"/>
            <w:gridSpan w:val="5"/>
            <w:tcBorders>
              <w:top w:val="single" w:sz="6" w:space="0" w:color="000000"/>
              <w:left w:val="single" w:sz="6" w:space="0" w:color="000000"/>
              <w:bottom w:val="single" w:sz="6" w:space="0" w:color="000000"/>
              <w:right w:val="single" w:sz="6" w:space="0" w:color="000000"/>
            </w:tcBorders>
          </w:tcPr>
          <w:p w14:paraId="4FCD4548" w14:textId="77777777" w:rsidR="00916EDD" w:rsidRDefault="00916EDD">
            <w:pPr>
              <w:rPr>
                <w:sz w:val="16"/>
                <w:szCs w:val="16"/>
              </w:rPr>
            </w:pPr>
          </w:p>
          <w:p w14:paraId="10E7CD80" w14:textId="5E2CE1F8" w:rsidR="00916EDD" w:rsidRDefault="001D7B42">
            <w:pPr>
              <w:jc w:val="both"/>
              <w:rPr>
                <w:sz w:val="16"/>
                <w:szCs w:val="16"/>
              </w:rPr>
            </w:pPr>
            <w:r>
              <w:rPr>
                <w:b/>
              </w:rPr>
              <w:t>Note:</w:t>
            </w:r>
            <w:r>
              <w:t xml:space="preserve"> Marks</w:t>
            </w:r>
            <w:r w:rsidR="00722BA5">
              <w:t xml:space="preserve">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0D942E57" w14:textId="77777777" w:rsidR="00916EDD" w:rsidRPr="00263E19" w:rsidRDefault="00916EDD">
      <w:pPr>
        <w:bidi/>
        <w:spacing w:after="200" w:line="276" w:lineRule="auto"/>
        <w:rPr>
          <w:rFonts w:ascii="Cambria" w:eastAsia="Cambria" w:hAnsi="Cambria" w:cstheme="minorBidi"/>
          <w:lang w:bidi="ar-IQ"/>
        </w:rPr>
      </w:pPr>
    </w:p>
    <w:sectPr w:rsidR="00916EDD" w:rsidRPr="00263E19" w:rsidSect="00916EDD">
      <w:footerReference w:type="default" r:id="rId8"/>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FA8" w14:textId="77777777" w:rsidR="006B7EEA" w:rsidRDefault="006B7EEA" w:rsidP="00916EDD">
      <w:pPr>
        <w:spacing w:after="0" w:line="240" w:lineRule="auto"/>
      </w:pPr>
      <w:r>
        <w:separator/>
      </w:r>
    </w:p>
  </w:endnote>
  <w:endnote w:type="continuationSeparator" w:id="0">
    <w:p w14:paraId="3DE9CF51" w14:textId="77777777" w:rsidR="006B7EEA" w:rsidRDefault="006B7EEA" w:rsidP="0091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4B9C" w14:textId="77777777" w:rsidR="00916EDD" w:rsidRDefault="00916EDD">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sidR="00722BA5">
      <w:rPr>
        <w:color w:val="000000"/>
      </w:rPr>
      <w:instrText>PAGE</w:instrText>
    </w:r>
    <w:r>
      <w:rPr>
        <w:color w:val="000000"/>
      </w:rPr>
      <w:fldChar w:fldCharType="separate"/>
    </w:r>
    <w:r w:rsidR="00943623">
      <w:rPr>
        <w:noProof/>
        <w:color w:val="000000"/>
      </w:rPr>
      <w:t>1</w:t>
    </w:r>
    <w:r>
      <w:rPr>
        <w:color w:val="000000"/>
      </w:rPr>
      <w:fldChar w:fldCharType="end"/>
    </w:r>
  </w:p>
  <w:p w14:paraId="74D64D9A" w14:textId="77777777" w:rsidR="00916EDD" w:rsidRDefault="00916EDD">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35EC" w14:textId="77777777" w:rsidR="006B7EEA" w:rsidRDefault="006B7EEA" w:rsidP="00916EDD">
      <w:pPr>
        <w:spacing w:after="0" w:line="240" w:lineRule="auto"/>
      </w:pPr>
      <w:r>
        <w:separator/>
      </w:r>
    </w:p>
  </w:footnote>
  <w:footnote w:type="continuationSeparator" w:id="0">
    <w:p w14:paraId="4AC984BB" w14:textId="77777777" w:rsidR="006B7EEA" w:rsidRDefault="006B7EEA" w:rsidP="0091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00000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4C34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8141951">
    <w:abstractNumId w:val="2"/>
  </w:num>
  <w:num w:numId="2" w16cid:durableId="1472481019">
    <w:abstractNumId w:val="3"/>
  </w:num>
  <w:num w:numId="3" w16cid:durableId="851066247">
    <w:abstractNumId w:val="0"/>
  </w:num>
  <w:num w:numId="4" w16cid:durableId="55859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DD"/>
    <w:rsid w:val="001D7B42"/>
    <w:rsid w:val="00263E19"/>
    <w:rsid w:val="002D50A1"/>
    <w:rsid w:val="00514082"/>
    <w:rsid w:val="006B7EEA"/>
    <w:rsid w:val="00722BA5"/>
    <w:rsid w:val="0077267F"/>
    <w:rsid w:val="00852A15"/>
    <w:rsid w:val="00916EDD"/>
    <w:rsid w:val="00943623"/>
    <w:rsid w:val="009E1BDE"/>
    <w:rsid w:val="00AE2BB7"/>
    <w:rsid w:val="00BD4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396A"/>
  <w15:docId w15:val="{B036DAF3-E058-4F81-B6B2-13B4850E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DD"/>
  </w:style>
  <w:style w:type="paragraph" w:styleId="Heading1">
    <w:name w:val="heading 1"/>
    <w:basedOn w:val="Normal"/>
    <w:next w:val="Normal"/>
    <w:uiPriority w:val="9"/>
    <w:qFormat/>
    <w:rsid w:val="00916EDD"/>
    <w:pPr>
      <w:bidi/>
      <w:jc w:val="center"/>
      <w:outlineLvl w:val="0"/>
    </w:pPr>
    <w:rPr>
      <w:rFonts w:ascii="SimSun" w:hAnsi="SimSun" w:cs="SimSun"/>
      <w:b/>
      <w:bCs/>
      <w:sz w:val="32"/>
      <w:szCs w:val="32"/>
    </w:rPr>
  </w:style>
  <w:style w:type="paragraph" w:styleId="Heading2">
    <w:name w:val="heading 2"/>
    <w:basedOn w:val="Normal"/>
    <w:next w:val="Normal"/>
    <w:uiPriority w:val="9"/>
    <w:qFormat/>
    <w:rsid w:val="00916EDD"/>
    <w:pPr>
      <w:bidi/>
      <w:spacing w:line="360" w:lineRule="auto"/>
      <w:jc w:val="both"/>
      <w:outlineLvl w:val="1"/>
    </w:pPr>
    <w:rPr>
      <w:rFonts w:ascii="SimSun" w:hAnsi="SimSun" w:cs="SimSun"/>
      <w:bCs/>
      <w:sz w:val="28"/>
      <w:szCs w:val="28"/>
      <w:u w:val="single"/>
    </w:rPr>
  </w:style>
  <w:style w:type="paragraph" w:styleId="Heading3">
    <w:name w:val="heading 3"/>
    <w:basedOn w:val="Normal"/>
    <w:next w:val="Normal"/>
    <w:uiPriority w:val="9"/>
    <w:qFormat/>
    <w:rsid w:val="00916EDD"/>
    <w:pPr>
      <w:keepNext/>
      <w:keepLines/>
      <w:spacing w:before="280" w:after="80"/>
      <w:outlineLvl w:val="2"/>
    </w:pPr>
    <w:rPr>
      <w:b/>
      <w:sz w:val="28"/>
      <w:szCs w:val="28"/>
    </w:rPr>
  </w:style>
  <w:style w:type="paragraph" w:styleId="Heading4">
    <w:name w:val="heading 4"/>
    <w:basedOn w:val="Normal"/>
    <w:next w:val="Normal"/>
    <w:uiPriority w:val="9"/>
    <w:qFormat/>
    <w:rsid w:val="00916EDD"/>
    <w:pPr>
      <w:keepNext/>
      <w:keepLines/>
      <w:spacing w:before="240" w:after="40"/>
      <w:outlineLvl w:val="3"/>
    </w:pPr>
    <w:rPr>
      <w:b/>
      <w:sz w:val="24"/>
      <w:szCs w:val="24"/>
    </w:rPr>
  </w:style>
  <w:style w:type="paragraph" w:styleId="Heading5">
    <w:name w:val="heading 5"/>
    <w:basedOn w:val="Normal"/>
    <w:next w:val="Normal"/>
    <w:uiPriority w:val="9"/>
    <w:qFormat/>
    <w:rsid w:val="00916EDD"/>
    <w:pPr>
      <w:keepNext/>
      <w:keepLines/>
      <w:spacing w:before="220" w:after="40"/>
      <w:outlineLvl w:val="4"/>
    </w:pPr>
    <w:rPr>
      <w:b/>
    </w:rPr>
  </w:style>
  <w:style w:type="paragraph" w:styleId="Heading6">
    <w:name w:val="heading 6"/>
    <w:basedOn w:val="Normal"/>
    <w:next w:val="Normal"/>
    <w:uiPriority w:val="9"/>
    <w:qFormat/>
    <w:rsid w:val="00916E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16EDD"/>
    <w:pPr>
      <w:bidi/>
      <w:spacing w:line="360" w:lineRule="auto"/>
      <w:jc w:val="center"/>
    </w:pPr>
    <w:rPr>
      <w:rFonts w:ascii="SimSun" w:hAnsi="SimSun" w:cs="SimSun"/>
      <w:bCs/>
      <w:sz w:val="28"/>
      <w:szCs w:val="28"/>
    </w:rPr>
  </w:style>
  <w:style w:type="paragraph" w:styleId="Subtitle">
    <w:name w:val="Subtitle"/>
    <w:basedOn w:val="Normal"/>
    <w:next w:val="Normal"/>
    <w:link w:val="SubtitleChar"/>
    <w:rsid w:val="00916EDD"/>
    <w:pPr>
      <w:keepNext/>
      <w:keepLines/>
      <w:spacing w:before="360" w:after="80"/>
    </w:pPr>
    <w:rPr>
      <w:rFonts w:ascii="Georgia" w:eastAsia="Georgia" w:hAnsi="Georgia" w:cs="Georgia"/>
      <w:i/>
      <w:color w:val="666666"/>
      <w:sz w:val="48"/>
      <w:szCs w:val="48"/>
    </w:rPr>
  </w:style>
  <w:style w:type="table" w:customStyle="1" w:styleId="a">
    <w:basedOn w:val="TableNormal"/>
    <w:rsid w:val="00916EDD"/>
    <w:pPr>
      <w:spacing w:after="0" w:line="240" w:lineRule="auto"/>
    </w:pPr>
    <w:tblPr>
      <w:tblStyleRowBandSize w:val="1"/>
      <w:tblStyleColBandSize w:val="1"/>
    </w:tblPr>
  </w:style>
  <w:style w:type="table" w:customStyle="1" w:styleId="a0">
    <w:basedOn w:val="TableNormal"/>
    <w:rsid w:val="00916EDD"/>
    <w:pPr>
      <w:spacing w:after="0" w:line="240" w:lineRule="auto"/>
    </w:pPr>
    <w:tblPr>
      <w:tblStyleRowBandSize w:val="1"/>
      <w:tblStyleColBandSize w:val="1"/>
    </w:tblPr>
  </w:style>
  <w:style w:type="table" w:customStyle="1" w:styleId="a1">
    <w:basedOn w:val="TableNormal"/>
    <w:rsid w:val="00916EDD"/>
    <w:pPr>
      <w:spacing w:after="0" w:line="240" w:lineRule="auto"/>
    </w:pPr>
    <w:tblPr>
      <w:tblStyleRowBandSize w:val="1"/>
      <w:tblStyleColBandSize w:val="1"/>
    </w:tblPr>
  </w:style>
  <w:style w:type="paragraph" w:styleId="BalloonText">
    <w:name w:val="Balloon Text"/>
    <w:basedOn w:val="Normal"/>
    <w:link w:val="BalloonTextChar"/>
    <w:uiPriority w:val="99"/>
    <w:rsid w:val="0091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6EDD"/>
    <w:rPr>
      <w:rFonts w:ascii="Tahoma" w:hAnsi="Tahoma" w:cs="Tahoma"/>
      <w:sz w:val="16"/>
      <w:szCs w:val="16"/>
    </w:rPr>
  </w:style>
  <w:style w:type="paragraph" w:styleId="ListParagraph">
    <w:name w:val="List Paragraph"/>
    <w:basedOn w:val="Normal"/>
    <w:uiPriority w:val="34"/>
    <w:qFormat/>
    <w:rsid w:val="00916EDD"/>
    <w:pPr>
      <w:ind w:left="720"/>
      <w:contextualSpacing/>
    </w:pPr>
  </w:style>
  <w:style w:type="character" w:styleId="PlaceholderText">
    <w:name w:val="Placeholder Text"/>
    <w:basedOn w:val="DefaultParagraphFont"/>
    <w:uiPriority w:val="99"/>
    <w:rsid w:val="00916EDD"/>
    <w:rPr>
      <w:color w:val="808080"/>
    </w:rPr>
  </w:style>
  <w:style w:type="table" w:styleId="TableGrid">
    <w:name w:val="Table Grid"/>
    <w:basedOn w:val="TableNormal"/>
    <w:uiPriority w:val="39"/>
    <w:rsid w:val="0091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rsid w:val="00916EDD"/>
    <w:pPr>
      <w:spacing w:after="0" w:line="240" w:lineRule="auto"/>
    </w:pPr>
  </w:style>
  <w:style w:type="table" w:customStyle="1" w:styleId="ListTable6Colorful1">
    <w:name w:val="List Table 6 Colorful1"/>
    <w:basedOn w:val="TableNormal"/>
    <w:uiPriority w:val="51"/>
    <w:rsid w:val="00916ED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rsid w:val="00916EDD"/>
    <w:rPr>
      <w:sz w:val="16"/>
      <w:szCs w:val="16"/>
    </w:rPr>
  </w:style>
  <w:style w:type="paragraph" w:styleId="CommentText">
    <w:name w:val="annotation text"/>
    <w:basedOn w:val="Normal"/>
    <w:link w:val="CommentTextChar"/>
    <w:uiPriority w:val="99"/>
    <w:rsid w:val="00916EDD"/>
    <w:pPr>
      <w:spacing w:line="240" w:lineRule="auto"/>
    </w:pPr>
    <w:rPr>
      <w:sz w:val="20"/>
      <w:szCs w:val="20"/>
    </w:rPr>
  </w:style>
  <w:style w:type="character" w:customStyle="1" w:styleId="CommentTextChar">
    <w:name w:val="Comment Text Char"/>
    <w:basedOn w:val="DefaultParagraphFont"/>
    <w:link w:val="CommentText"/>
    <w:uiPriority w:val="99"/>
    <w:rsid w:val="00916EDD"/>
    <w:rPr>
      <w:sz w:val="20"/>
      <w:szCs w:val="20"/>
    </w:rPr>
  </w:style>
  <w:style w:type="character" w:customStyle="1" w:styleId="TitleChar">
    <w:name w:val="Title Char"/>
    <w:basedOn w:val="DefaultParagraphFont"/>
    <w:link w:val="Title"/>
    <w:rsid w:val="00916EDD"/>
    <w:rPr>
      <w:rFonts w:ascii="SimSun" w:hAnsi="SimSun" w:cs="SimSun"/>
      <w:bCs/>
      <w:sz w:val="28"/>
      <w:szCs w:val="28"/>
    </w:rPr>
  </w:style>
  <w:style w:type="paragraph" w:styleId="TOCHeading">
    <w:name w:val="TOC Heading"/>
    <w:basedOn w:val="Heading1"/>
    <w:next w:val="Normal"/>
    <w:uiPriority w:val="39"/>
    <w:qFormat/>
    <w:rsid w:val="00916EDD"/>
    <w:pPr>
      <w:keepNext/>
      <w:keepLines/>
      <w:bidi w:val="0"/>
      <w:spacing w:before="240" w:after="0"/>
      <w:jc w:val="left"/>
      <w:outlineLvl w:val="9"/>
    </w:pPr>
    <w:rPr>
      <w:rFonts w:ascii="Calibri" w:eastAsia="SimSun" w:hAnsi="Calibri"/>
      <w:b w:val="0"/>
      <w:bCs w:val="0"/>
      <w:color w:val="365F91"/>
    </w:rPr>
  </w:style>
  <w:style w:type="paragraph" w:styleId="TOC1">
    <w:name w:val="toc 1"/>
    <w:basedOn w:val="Normal"/>
    <w:next w:val="Normal"/>
    <w:uiPriority w:val="39"/>
    <w:rsid w:val="00916EDD"/>
    <w:pPr>
      <w:spacing w:after="100"/>
    </w:pPr>
  </w:style>
  <w:style w:type="paragraph" w:styleId="TOC2">
    <w:name w:val="toc 2"/>
    <w:basedOn w:val="Normal"/>
    <w:next w:val="Normal"/>
    <w:uiPriority w:val="39"/>
    <w:rsid w:val="00916EDD"/>
    <w:pPr>
      <w:spacing w:after="100"/>
      <w:ind w:left="220"/>
    </w:pPr>
  </w:style>
  <w:style w:type="character" w:styleId="Hyperlink">
    <w:name w:val="Hyperlink"/>
    <w:basedOn w:val="DefaultParagraphFont"/>
    <w:uiPriority w:val="99"/>
    <w:rsid w:val="00916EDD"/>
    <w:rPr>
      <w:color w:val="0000FF"/>
      <w:u w:val="single"/>
    </w:rPr>
  </w:style>
  <w:style w:type="paragraph" w:styleId="Header">
    <w:name w:val="header"/>
    <w:basedOn w:val="Normal"/>
    <w:link w:val="HeaderChar"/>
    <w:uiPriority w:val="99"/>
    <w:rsid w:val="00916E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EDD"/>
  </w:style>
  <w:style w:type="paragraph" w:styleId="Footer">
    <w:name w:val="footer"/>
    <w:basedOn w:val="Normal"/>
    <w:link w:val="FooterChar"/>
    <w:uiPriority w:val="99"/>
    <w:rsid w:val="00916E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EDD"/>
  </w:style>
  <w:style w:type="character" w:customStyle="1" w:styleId="UnresolvedMention1">
    <w:name w:val="Unresolved Mention1"/>
    <w:basedOn w:val="DefaultParagraphFont"/>
    <w:uiPriority w:val="99"/>
    <w:rsid w:val="00916EDD"/>
    <w:rPr>
      <w:color w:val="605E5C"/>
      <w:shd w:val="clear" w:color="auto" w:fill="E1DFDD"/>
    </w:rPr>
  </w:style>
  <w:style w:type="character" w:customStyle="1" w:styleId="SubtitleChar">
    <w:name w:val="Subtitle Char"/>
    <w:basedOn w:val="DefaultParagraphFont"/>
    <w:link w:val="Subtitle"/>
    <w:rsid w:val="00916EDD"/>
    <w:rPr>
      <w:rFonts w:ascii="Georgia" w:eastAsia="Georgia" w:hAnsi="Georgia" w:cs="Georgia"/>
      <w:i/>
      <w:color w:val="666666"/>
      <w:sz w:val="48"/>
      <w:szCs w:val="48"/>
    </w:rPr>
  </w:style>
  <w:style w:type="paragraph" w:styleId="NormalWeb">
    <w:name w:val="Normal (Web)"/>
    <w:basedOn w:val="Normal"/>
    <w:uiPriority w:val="99"/>
    <w:rsid w:val="00916ED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rsid w:val="00916EDD"/>
    <w:tblPr>
      <w:tblStyleRowBandSize w:val="1"/>
      <w:tblStyleColBandSize w:val="1"/>
      <w:tblCellMar>
        <w:left w:w="115" w:type="dxa"/>
        <w:right w:w="115" w:type="dxa"/>
      </w:tblCellMar>
    </w:tblPr>
  </w:style>
  <w:style w:type="table" w:customStyle="1" w:styleId="a3">
    <w:basedOn w:val="TableNormal"/>
    <w:rsid w:val="00916EDD"/>
    <w:tblPr>
      <w:tblStyleRowBandSize w:val="1"/>
      <w:tblStyleColBandSize w:val="1"/>
      <w:tblCellMar>
        <w:left w:w="115" w:type="dxa"/>
        <w:right w:w="115" w:type="dxa"/>
      </w:tblCellMar>
    </w:tblPr>
  </w:style>
  <w:style w:type="table" w:customStyle="1" w:styleId="a4">
    <w:basedOn w:val="TableNormal"/>
    <w:rsid w:val="00916EDD"/>
    <w:tblPr>
      <w:tblStyleRowBandSize w:val="1"/>
      <w:tblStyleColBandSize w:val="1"/>
      <w:tblCellMar>
        <w:left w:w="115" w:type="dxa"/>
        <w:right w:w="115" w:type="dxa"/>
      </w:tblCellMar>
    </w:tblPr>
  </w:style>
  <w:style w:type="table" w:customStyle="1" w:styleId="a5">
    <w:basedOn w:val="TableNormal"/>
    <w:rsid w:val="00916EDD"/>
    <w:tblPr>
      <w:tblStyleRowBandSize w:val="1"/>
      <w:tblStyleColBandSize w:val="1"/>
      <w:tblCellMar>
        <w:left w:w="115" w:type="dxa"/>
        <w:right w:w="115" w:type="dxa"/>
      </w:tblCellMar>
    </w:tblPr>
  </w:style>
  <w:style w:type="table" w:customStyle="1" w:styleId="a6">
    <w:basedOn w:val="TableNormal"/>
    <w:rsid w:val="00916EDD"/>
    <w:tblPr>
      <w:tblStyleRowBandSize w:val="1"/>
      <w:tblStyleColBandSize w:val="1"/>
      <w:tblCellMar>
        <w:left w:w="115" w:type="dxa"/>
        <w:right w:w="115" w:type="dxa"/>
      </w:tblCellMar>
    </w:tblPr>
  </w:style>
  <w:style w:type="table" w:customStyle="1" w:styleId="a7">
    <w:basedOn w:val="TableNormal"/>
    <w:rsid w:val="00916EDD"/>
    <w:tblPr>
      <w:tblStyleRowBandSize w:val="1"/>
      <w:tblStyleColBandSize w:val="1"/>
      <w:tblCellMar>
        <w:left w:w="115" w:type="dxa"/>
        <w:right w:w="115" w:type="dxa"/>
      </w:tblCellMar>
    </w:tblPr>
  </w:style>
  <w:style w:type="table" w:customStyle="1" w:styleId="a8">
    <w:basedOn w:val="TableNormal"/>
    <w:rsid w:val="00916EDD"/>
    <w:tblPr>
      <w:tblStyleRowBandSize w:val="1"/>
      <w:tblStyleColBandSize w:val="1"/>
      <w:tblCellMar>
        <w:left w:w="115" w:type="dxa"/>
        <w:right w:w="115" w:type="dxa"/>
      </w:tblCellMar>
    </w:tblPr>
  </w:style>
  <w:style w:type="table" w:customStyle="1" w:styleId="a9">
    <w:basedOn w:val="TableNormal"/>
    <w:rsid w:val="00916EDD"/>
    <w:tblPr>
      <w:tblStyleRowBandSize w:val="1"/>
      <w:tblStyleColBandSize w:val="1"/>
      <w:tblCellMar>
        <w:left w:w="115" w:type="dxa"/>
        <w:right w:w="115" w:type="dxa"/>
      </w:tblCellMar>
    </w:tblPr>
  </w:style>
  <w:style w:type="table" w:customStyle="1" w:styleId="aa">
    <w:basedOn w:val="TableNormal"/>
    <w:rsid w:val="00916EDD"/>
    <w:tblPr>
      <w:tblStyleRowBandSize w:val="1"/>
      <w:tblStyleColBandSize w:val="1"/>
      <w:tblCellMar>
        <w:left w:w="115" w:type="dxa"/>
        <w:right w:w="115" w:type="dxa"/>
      </w:tblCellMar>
    </w:tblPr>
  </w:style>
  <w:style w:type="table" w:customStyle="1" w:styleId="ab">
    <w:basedOn w:val="TableNormal"/>
    <w:rsid w:val="00916EDD"/>
    <w:tblPr>
      <w:tblStyleRowBandSize w:val="1"/>
      <w:tblStyleColBandSize w:val="1"/>
      <w:tblCellMar>
        <w:left w:w="115" w:type="dxa"/>
        <w:right w:w="115" w:type="dxa"/>
      </w:tblCellMar>
    </w:tblPr>
  </w:style>
  <w:style w:type="table" w:customStyle="1" w:styleId="ac">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rsid w:val="00916EDD"/>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rsid w:val="00916EDD"/>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ursera.org/browse/physical-science-and-engineering/electrical-engin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942</Words>
  <Characters>5376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harith nawfel</cp:lastModifiedBy>
  <cp:revision>4</cp:revision>
  <dcterms:created xsi:type="dcterms:W3CDTF">2023-11-13T07:35:00Z</dcterms:created>
  <dcterms:modified xsi:type="dcterms:W3CDTF">2023-11-13T07:48:00Z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y fmtid="{D5CDD505-2E9C-101B-9397-08002B2CF9AE}" pid="3" name="ICV">
    <vt:lpwstr>daf417f26967404fa08b6e4cc3fc9e4a</vt:lpwstr>
  </property>
</Properties>
</file>