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18C8D" w14:textId="77777777" w:rsidR="00916EDD" w:rsidRDefault="00722BA5">
      <w:pPr>
        <w:tabs>
          <w:tab w:val="left" w:pos="1980"/>
        </w:tabs>
        <w:ind w:left="1985" w:hanging="1985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14:paraId="5C69E49F" w14:textId="77777777" w:rsidR="00916EDD" w:rsidRDefault="00916EDD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</w:p>
    <w:p w14:paraId="65749B13" w14:textId="77777777" w:rsidR="00916EDD" w:rsidRDefault="00916EDD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</w:p>
    <w:p w14:paraId="5D4ACAC0" w14:textId="77777777" w:rsidR="003E4855" w:rsidRPr="003E4855" w:rsidRDefault="003E4855" w:rsidP="003E4855">
      <w:pPr>
        <w:spacing w:before="240" w:line="235" w:lineRule="atLeast"/>
        <w:jc w:val="center"/>
        <w:rPr>
          <w:rFonts w:eastAsia="Times New Roman" w:cs="Times New Roman"/>
          <w:color w:val="000000"/>
        </w:rPr>
      </w:pPr>
      <w:bookmarkStart w:id="0" w:name="_heading=h.30j0zll" w:colFirst="0" w:colLast="0"/>
      <w:bookmarkStart w:id="1" w:name="_GoBack"/>
      <w:bookmarkEnd w:id="0"/>
      <w:bookmarkEnd w:id="1"/>
      <w:r w:rsidRPr="003E4855">
        <w:rPr>
          <w:rFonts w:eastAsia="Times New Roman" w:cs="Times New Roman" w:hint="cs"/>
          <w:color w:val="000000"/>
          <w:sz w:val="48"/>
          <w:szCs w:val="48"/>
          <w:rtl/>
        </w:rPr>
        <w:t>نموذج وصف الوحدة</w:t>
      </w:r>
    </w:p>
    <w:p w14:paraId="19512196" w14:textId="77777777" w:rsidR="003E4855" w:rsidRPr="003E4855" w:rsidRDefault="003E4855" w:rsidP="003E4855">
      <w:pPr>
        <w:bidi/>
        <w:spacing w:line="235" w:lineRule="atLeast"/>
        <w:jc w:val="center"/>
        <w:rPr>
          <w:rFonts w:eastAsia="Times New Roman" w:cs="Times New Roman"/>
          <w:color w:val="000000"/>
        </w:rPr>
      </w:pPr>
      <w:r w:rsidRPr="003E4855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t>نموذج</w:t>
      </w:r>
      <w:r w:rsidRPr="003E4855">
        <w:rPr>
          <w:rFonts w:eastAsia="Times New Roman" w:cs="Times New Roman" w:hint="cs"/>
          <w:color w:val="000000"/>
          <w:sz w:val="48"/>
          <w:szCs w:val="48"/>
          <w:rtl/>
        </w:rPr>
        <w:t> </w:t>
      </w:r>
      <w:r w:rsidRPr="003E4855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t>وصف</w:t>
      </w:r>
      <w:r w:rsidRPr="003E4855">
        <w:rPr>
          <w:rFonts w:eastAsia="Times New Roman" w:cs="Times New Roman" w:hint="cs"/>
          <w:color w:val="000000"/>
          <w:sz w:val="48"/>
          <w:szCs w:val="48"/>
          <w:rtl/>
        </w:rPr>
        <w:t> </w:t>
      </w:r>
      <w:r w:rsidRPr="003E4855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t>المادة</w:t>
      </w:r>
      <w:r w:rsidRPr="003E4855">
        <w:rPr>
          <w:rFonts w:eastAsia="Times New Roman" w:cs="Times New Roman" w:hint="cs"/>
          <w:color w:val="000000"/>
          <w:sz w:val="48"/>
          <w:szCs w:val="48"/>
          <w:rtl/>
        </w:rPr>
        <w:t> </w:t>
      </w:r>
      <w:r w:rsidRPr="003E4855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t>الدراسية</w:t>
      </w:r>
    </w:p>
    <w:p w14:paraId="5882384E" w14:textId="77777777" w:rsidR="003E4855" w:rsidRPr="003E4855" w:rsidRDefault="003E4855" w:rsidP="003E4855">
      <w:pPr>
        <w:bidi/>
        <w:spacing w:line="235" w:lineRule="atLeast"/>
        <w:jc w:val="center"/>
        <w:rPr>
          <w:rFonts w:eastAsia="Times New Roman" w:cs="Times New Roman"/>
          <w:color w:val="000000"/>
          <w:rtl/>
        </w:rPr>
      </w:pPr>
      <w:r w:rsidRPr="003E4855">
        <w:rPr>
          <w:rFonts w:eastAsia="Times New Roman" w:cs="Times New Roman"/>
          <w:color w:val="000000"/>
          <w:sz w:val="24"/>
          <w:szCs w:val="24"/>
          <w:rtl/>
        </w:rPr>
        <w:t> </w:t>
      </w:r>
    </w:p>
    <w:p w14:paraId="16B6E6C0" w14:textId="77777777" w:rsidR="003E4855" w:rsidRPr="003E4855" w:rsidRDefault="003E4855" w:rsidP="003E4855">
      <w:pPr>
        <w:bidi/>
        <w:spacing w:line="235" w:lineRule="atLeast"/>
        <w:jc w:val="center"/>
        <w:rPr>
          <w:rFonts w:eastAsia="Times New Roman" w:cs="Times New Roman"/>
          <w:color w:val="000000"/>
          <w:rtl/>
        </w:rPr>
      </w:pPr>
      <w:r w:rsidRPr="003E4855">
        <w:rPr>
          <w:rFonts w:eastAsia="Times New Roman" w:cs="Times New Roman"/>
          <w:color w:val="000000"/>
          <w:sz w:val="24"/>
          <w:szCs w:val="24"/>
          <w:rtl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190"/>
        <w:gridCol w:w="2022"/>
        <w:gridCol w:w="1102"/>
        <w:gridCol w:w="145"/>
        <w:gridCol w:w="579"/>
        <w:gridCol w:w="1294"/>
        <w:gridCol w:w="1632"/>
      </w:tblGrid>
      <w:tr w:rsidR="003E4855" w:rsidRPr="003E4855" w14:paraId="78B8EAD9" w14:textId="77777777" w:rsidTr="003E4855">
        <w:trPr>
          <w:trHeight w:val="280"/>
          <w:tblHeader/>
        </w:trPr>
        <w:tc>
          <w:tcPr>
            <w:tcW w:w="104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F0222" w14:textId="77777777" w:rsidR="003E4855" w:rsidRPr="003E4855" w:rsidRDefault="003E4855" w:rsidP="003E4855">
            <w:pPr>
              <w:spacing w:before="80" w:after="80" w:line="240" w:lineRule="auto"/>
              <w:jc w:val="center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معلومات الوحدة</w:t>
            </w:r>
          </w:p>
          <w:p w14:paraId="17C1968A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  <w:lang w:bidi="ar"/>
              </w:rPr>
            </w:pPr>
            <w:r w:rsidRPr="003E48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معلومات المادةالدراسية</w:t>
            </w:r>
          </w:p>
        </w:tc>
      </w:tr>
      <w:tr w:rsidR="003E4855" w:rsidRPr="003E4855" w14:paraId="37C36A8C" w14:textId="77777777" w:rsidTr="003E4855">
        <w:trPr>
          <w:trHeight w:val="495"/>
          <w:tblHeader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678F2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عنوان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ACE55" w14:textId="77777777" w:rsidR="003E4855" w:rsidRPr="003E4855" w:rsidRDefault="003E4855" w:rsidP="003E4855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SimSun" w:eastAsia="SimSun" w:hAnsi="SimSun" w:cs="Times New Roman"/>
                <w:b/>
                <w:bCs/>
                <w:kern w:val="36"/>
                <w:sz w:val="32"/>
                <w:szCs w:val="32"/>
              </w:rPr>
            </w:pPr>
            <w:r w:rsidRPr="003E4855">
              <w:rPr>
                <w:rFonts w:ascii="SimSun" w:eastAsia="SimSun" w:hAnsi="SimSun" w:cs="Times New Roman" w:hint="cs"/>
                <w:b/>
                <w:bCs/>
                <w:color w:val="FF0000"/>
                <w:kern w:val="36"/>
                <w:sz w:val="30"/>
                <w:szCs w:val="30"/>
                <w:rtl/>
              </w:rPr>
              <w:t xml:space="preserve">الدوائر الكهربائية </w:t>
            </w:r>
            <w:r w:rsidRPr="003E4855">
              <w:rPr>
                <w:rFonts w:ascii="SimSun" w:eastAsia="SimSun" w:hAnsi="SimSun" w:cs="Times New Roman" w:hint="cs"/>
                <w:b/>
                <w:bCs/>
                <w:color w:val="FF0000"/>
                <w:kern w:val="36"/>
                <w:sz w:val="30"/>
                <w:szCs w:val="30"/>
                <w:lang w:bidi="ar"/>
              </w:rPr>
              <w:t>I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A545D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 w:hint="eastAsia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تسليم الوحدة</w:t>
            </w:r>
          </w:p>
        </w:tc>
      </w:tr>
      <w:tr w:rsidR="003E4855" w:rsidRPr="003E4855" w14:paraId="363C50FB" w14:textId="77777777" w:rsidTr="003E4855">
        <w:trPr>
          <w:trHeight w:val="405"/>
          <w:tblHeader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B52F3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نوع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A292B" w14:textId="77777777" w:rsidR="003E4855" w:rsidRPr="003E4855" w:rsidRDefault="003E4855" w:rsidP="003E4855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SimSun" w:eastAsia="SimSun" w:hAnsi="SimSun" w:cs="Times New Roman"/>
                <w:b/>
                <w:bCs/>
                <w:kern w:val="36"/>
                <w:sz w:val="32"/>
                <w:szCs w:val="32"/>
              </w:rPr>
            </w:pPr>
            <w:r w:rsidRPr="003E4855">
              <w:rPr>
                <w:rFonts w:ascii="SimSun" w:eastAsia="SimSun" w:hAnsi="SimSun" w:cs="Times New Roman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أساسي</w:t>
            </w:r>
          </w:p>
        </w:tc>
        <w:tc>
          <w:tcPr>
            <w:tcW w:w="379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A17E2" w14:textId="77777777" w:rsidR="003E4855" w:rsidRPr="003E4855" w:rsidRDefault="003E4855" w:rsidP="003E4855">
            <w:pPr>
              <w:spacing w:before="80" w:after="0" w:line="240" w:lineRule="auto"/>
              <w:ind w:left="720" w:hanging="360"/>
              <w:jc w:val="right"/>
              <w:rPr>
                <w:rFonts w:eastAsia="Times New Roman" w:cs="Times New Roman" w:hint="eastAsia"/>
                <w:rtl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E4855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☒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نظريه</w:t>
            </w:r>
          </w:p>
          <w:p w14:paraId="40D31AF5" w14:textId="77777777" w:rsidR="003E4855" w:rsidRPr="003E4855" w:rsidRDefault="003E4855" w:rsidP="003E4855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E4855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☒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حاضر</w:t>
            </w:r>
          </w:p>
          <w:p w14:paraId="7DBE0B62" w14:textId="77777777" w:rsidR="003E4855" w:rsidRPr="003E4855" w:rsidRDefault="003E4855" w:rsidP="003E4855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E4855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☒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المختبر</w:t>
            </w:r>
          </w:p>
          <w:p w14:paraId="7EC79B65" w14:textId="77777777" w:rsidR="003E4855" w:rsidRPr="003E4855" w:rsidRDefault="003E4855" w:rsidP="003E4855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E4855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☐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14:paraId="4AA16801" w14:textId="77777777" w:rsidR="003E4855" w:rsidRPr="003E4855" w:rsidRDefault="003E4855" w:rsidP="003E4855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E4855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☐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عملي</w:t>
            </w:r>
          </w:p>
          <w:p w14:paraId="2D1FC103" w14:textId="77777777" w:rsidR="003E4855" w:rsidRPr="003E4855" w:rsidRDefault="003E4855" w:rsidP="003E4855">
            <w:pPr>
              <w:spacing w:after="8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E4855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☐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الحلقه الدراسيه</w:t>
            </w:r>
          </w:p>
        </w:tc>
      </w:tr>
      <w:tr w:rsidR="003E4855" w:rsidRPr="003E4855" w14:paraId="1BCD6621" w14:textId="77777777" w:rsidTr="003E4855">
        <w:trPr>
          <w:trHeight w:val="450"/>
          <w:tblHeader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B6C33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رمز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2B126" w14:textId="77777777" w:rsidR="003E4855" w:rsidRPr="003E4855" w:rsidRDefault="003E4855" w:rsidP="003E4855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SimSun" w:eastAsia="SimSun" w:hAnsi="SimSun" w:cs="Times New Roman"/>
                <w:b/>
                <w:bCs/>
                <w:kern w:val="36"/>
                <w:sz w:val="32"/>
                <w:szCs w:val="32"/>
              </w:rPr>
            </w:pPr>
            <w:r w:rsidRPr="003E4855">
              <w:rPr>
                <w:rFonts w:ascii="Times New Roman" w:eastAsia="SimSun" w:hAnsi="Times New Roman" w:cs="Times New Roman"/>
                <w:color w:val="000000"/>
                <w:kern w:val="36"/>
                <w:sz w:val="24"/>
                <w:szCs w:val="24"/>
                <w:lang w:bidi="ar"/>
              </w:rPr>
              <w:t>WBM-11-08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2E9BA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3E4855" w:rsidRPr="003E4855" w14:paraId="7851486D" w14:textId="77777777" w:rsidTr="003E4855">
        <w:trPr>
          <w:trHeight w:val="405"/>
          <w:tblHeader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3C67F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 w:hint="eastAsia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ECTS 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ائتمانات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2CD0E" w14:textId="77777777" w:rsidR="003E4855" w:rsidRPr="003E4855" w:rsidRDefault="003E4855" w:rsidP="003E4855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SimSun" w:eastAsia="SimSun" w:hAnsi="SimSun" w:cs="Times New Roman"/>
                <w:b/>
                <w:bCs/>
                <w:kern w:val="36"/>
                <w:sz w:val="32"/>
                <w:szCs w:val="32"/>
              </w:rPr>
            </w:pPr>
            <w:r w:rsidRPr="003E4855">
              <w:rPr>
                <w:rFonts w:ascii="SimSun" w:eastAsia="SimSun" w:hAnsi="SimSun" w:cs="Times New Roman" w:hint="cs"/>
                <w:b/>
                <w:bCs/>
                <w:color w:val="000000"/>
                <w:kern w:val="36"/>
                <w:sz w:val="24"/>
                <w:szCs w:val="24"/>
                <w:shd w:val="clear" w:color="auto" w:fill="E8EAED"/>
                <w:rtl/>
                <w:lang w:bidi="ar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16089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3E4855" w:rsidRPr="003E4855" w14:paraId="77039B86" w14:textId="77777777" w:rsidTr="003E4855">
        <w:trPr>
          <w:trHeight w:val="405"/>
          <w:tblHeader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46393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 w:hint="eastAsia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SWL (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ساعة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/ SEM)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CE07B" w14:textId="77777777" w:rsidR="003E4855" w:rsidRPr="003E4855" w:rsidRDefault="003E4855" w:rsidP="003E4855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SimSun" w:eastAsia="SimSun" w:hAnsi="SimSun" w:cs="Times New Roman"/>
                <w:b/>
                <w:bCs/>
                <w:kern w:val="36"/>
                <w:sz w:val="32"/>
                <w:szCs w:val="32"/>
              </w:rPr>
            </w:pPr>
            <w:r w:rsidRPr="003E4855">
              <w:rPr>
                <w:rFonts w:ascii="SimSun" w:eastAsia="SimSun" w:hAnsi="SimSun" w:cs="Times New Roman" w:hint="cs"/>
                <w:b/>
                <w:bCs/>
                <w:color w:val="FF0000"/>
                <w:kern w:val="36"/>
                <w:sz w:val="24"/>
                <w:szCs w:val="24"/>
                <w:rtl/>
                <w:lang w:bidi="ar"/>
              </w:rPr>
              <w:t>150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CC5F8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3E4855" w:rsidRPr="003E4855" w14:paraId="003DFA71" w14:textId="77777777" w:rsidTr="003E4855">
        <w:trPr>
          <w:trHeight w:val="220"/>
          <w:tblHeader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25B1D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 w:hint="eastAsia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مستوى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E560F" w14:textId="77777777" w:rsidR="003E4855" w:rsidRPr="003E4855" w:rsidRDefault="003E4855" w:rsidP="003E4855">
            <w:pPr>
              <w:spacing w:before="80" w:after="80" w:line="240" w:lineRule="auto"/>
              <w:ind w:hanging="720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يوجي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82DDB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 للتسليم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3EB12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</w:t>
            </w:r>
          </w:p>
        </w:tc>
      </w:tr>
      <w:tr w:rsidR="003E4855" w:rsidRPr="003E4855" w14:paraId="39920D02" w14:textId="77777777" w:rsidTr="003E4855">
        <w:trPr>
          <w:trHeight w:val="220"/>
          <w:tblHeader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D7FEA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الإدارة الإدارية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11D0F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الهندسة الطبية الحيوية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4A3A3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الكليه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A6803B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كلية الهندسة</w:t>
            </w:r>
          </w:p>
        </w:tc>
      </w:tr>
      <w:tr w:rsidR="003E4855" w:rsidRPr="003E4855" w14:paraId="68207C17" w14:textId="77777777" w:rsidTr="003E4855">
        <w:trPr>
          <w:trHeight w:val="220"/>
          <w:tblHeader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9DAB2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قائد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7B7C2" w14:textId="77777777" w:rsidR="003E4855" w:rsidRPr="003E4855" w:rsidRDefault="003E4855" w:rsidP="003E4855">
            <w:pPr>
              <w:spacing w:before="80" w:after="80" w:line="240" w:lineRule="auto"/>
              <w:ind w:left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حارث نوفل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13FD4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A8441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Harith.na@uowa.edu.iq</w:t>
            </w:r>
          </w:p>
        </w:tc>
      </w:tr>
      <w:tr w:rsidR="003E4855" w:rsidRPr="003E4855" w14:paraId="6CDAAB93" w14:textId="77777777" w:rsidTr="003E4855">
        <w:trPr>
          <w:trHeight w:val="363"/>
          <w:tblHeader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56D53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لقب قائد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FE35E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ساعد</w:t>
            </w:r>
            <w:r w:rsidRPr="003E4855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محاضر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25B4D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مؤهلات قائد الوحدة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55DC1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M.Sc.</w:t>
            </w:r>
          </w:p>
        </w:tc>
      </w:tr>
      <w:tr w:rsidR="003E4855" w:rsidRPr="003E4855" w14:paraId="550A7ABA" w14:textId="77777777" w:rsidTr="003E4855">
        <w:trPr>
          <w:trHeight w:val="220"/>
          <w:tblHeader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506FD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مدرس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9D0A2" w14:textId="77777777" w:rsidR="003E4855" w:rsidRPr="003E4855" w:rsidRDefault="003E4855" w:rsidP="003E4855">
            <w:pPr>
              <w:spacing w:before="80" w:after="80" w:line="240" w:lineRule="auto"/>
              <w:ind w:left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الاسم (إن وجد)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59D95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5B48F3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البريد الالكترونى</w:t>
            </w:r>
          </w:p>
        </w:tc>
      </w:tr>
      <w:tr w:rsidR="003E4855" w:rsidRPr="003E4855" w14:paraId="0CF2BA47" w14:textId="77777777" w:rsidTr="003E4855">
        <w:trPr>
          <w:trHeight w:val="220"/>
          <w:tblHeader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31381" w14:textId="77777777" w:rsidR="003E4855" w:rsidRPr="003E4855" w:rsidRDefault="003E4855" w:rsidP="003E4855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اسم المراجع النظير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FFEDA" w14:textId="77777777" w:rsidR="003E4855" w:rsidRPr="003E4855" w:rsidRDefault="003E4855" w:rsidP="003E4855">
            <w:pPr>
              <w:spacing w:before="80" w:after="80" w:line="240" w:lineRule="auto"/>
              <w:ind w:left="360" w:hanging="36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اسم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0B383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3528D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البريد الالكترونى</w:t>
            </w:r>
          </w:p>
        </w:tc>
      </w:tr>
      <w:tr w:rsidR="003E4855" w:rsidRPr="003E4855" w14:paraId="6A2E824A" w14:textId="77777777" w:rsidTr="003E4855">
        <w:trPr>
          <w:trHeight w:val="220"/>
          <w:tblHeader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0DB1B" w14:textId="77777777" w:rsidR="003E4855" w:rsidRPr="003E4855" w:rsidRDefault="003E4855" w:rsidP="003E4855">
            <w:pPr>
              <w:spacing w:before="80" w:after="80" w:line="240" w:lineRule="auto"/>
              <w:ind w:left="6" w:right="-99" w:hanging="6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تاريخ اعتماد اللجنة العلمية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2862F" w14:textId="77777777" w:rsidR="003E4855" w:rsidRPr="003E4855" w:rsidRDefault="003E4855" w:rsidP="003E4855">
            <w:pPr>
              <w:spacing w:before="80" w:after="80" w:line="240" w:lineRule="auto"/>
              <w:ind w:left="36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01/06/2023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277B8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رقم الإصدار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77BA0" w14:textId="77777777" w:rsidR="003E4855" w:rsidRPr="003E4855" w:rsidRDefault="003E4855" w:rsidP="003E4855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1.0</w:t>
            </w:r>
          </w:p>
        </w:tc>
      </w:tr>
      <w:tr w:rsidR="003E4855" w:rsidRPr="003E4855" w14:paraId="3E2C374D" w14:textId="77777777" w:rsidTr="003E4855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93092" w14:textId="77777777" w:rsidR="003E4855" w:rsidRPr="003E4855" w:rsidRDefault="003E4855" w:rsidP="003E48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902CB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CF09A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70907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23D85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EC0FA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E105C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68C97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525286" w14:textId="77777777" w:rsidR="003E4855" w:rsidRPr="003E4855" w:rsidRDefault="003E4855" w:rsidP="003E4855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0E34B872" w14:textId="77777777" w:rsidR="003E4855" w:rsidRPr="003E4855" w:rsidRDefault="003E4855" w:rsidP="003E4855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4622"/>
        <w:gridCol w:w="1515"/>
        <w:gridCol w:w="1032"/>
      </w:tblGrid>
      <w:tr w:rsidR="003E4855" w:rsidRPr="003E4855" w14:paraId="1BAF6DFF" w14:textId="77777777" w:rsidTr="003E4855">
        <w:trPr>
          <w:trHeight w:val="620"/>
          <w:tblHeader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4B81F" w14:textId="77777777" w:rsidR="003E4855" w:rsidRPr="003E4855" w:rsidRDefault="003E4855" w:rsidP="003E4855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العلاقة مع الوحدات الأخرى</w:t>
            </w:r>
          </w:p>
          <w:p w14:paraId="3F683469" w14:textId="77777777" w:rsidR="003E4855" w:rsidRPr="003E4855" w:rsidRDefault="003E4855" w:rsidP="003E4855">
            <w:pPr>
              <w:bidi/>
              <w:spacing w:after="0" w:line="330" w:lineRule="atLeast"/>
              <w:jc w:val="center"/>
              <w:rPr>
                <w:rFonts w:eastAsia="Times New Roman" w:cs="Times New Roman"/>
                <w:lang w:bidi="ar"/>
              </w:rPr>
            </w:pPr>
            <w:r w:rsidRPr="003E48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العلاقة مع المواد الدراسية الأخرى</w:t>
            </w:r>
          </w:p>
        </w:tc>
      </w:tr>
      <w:tr w:rsidR="003E4855" w:rsidRPr="003E4855" w14:paraId="01C32246" w14:textId="77777777" w:rsidTr="003E4855">
        <w:trPr>
          <w:trHeight w:val="420"/>
          <w:tblHeader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B9EE9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وحدة المتطلبات الأساسية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C313B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95D14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4AE65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4855" w:rsidRPr="003E4855" w14:paraId="185FE2A6" w14:textId="77777777" w:rsidTr="003E4855">
        <w:trPr>
          <w:trHeight w:val="420"/>
          <w:tblHeader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69925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وحدة المتطلبات المشتركة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DDF62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F9343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2130F4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186C443" w14:textId="77777777" w:rsidR="003E4855" w:rsidRPr="003E4855" w:rsidRDefault="003E4855" w:rsidP="003E4855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lastRenderedPageBreak/>
        <w:t> </w:t>
      </w:r>
    </w:p>
    <w:p w14:paraId="1A23FC88" w14:textId="77777777" w:rsidR="003E4855" w:rsidRPr="003E4855" w:rsidRDefault="003E4855" w:rsidP="003E4855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719BBE1A" w14:textId="77777777" w:rsidR="003E4855" w:rsidRPr="003E4855" w:rsidRDefault="003E4855" w:rsidP="003E4855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7ED8DD55" w14:textId="77777777" w:rsidR="003E4855" w:rsidRPr="003E4855" w:rsidRDefault="003E4855" w:rsidP="003E4855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60B009AD" w14:textId="77777777" w:rsidR="003E4855" w:rsidRPr="003E4855" w:rsidRDefault="003E4855" w:rsidP="003E4855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5C701F2B" w14:textId="77777777" w:rsidR="003E4855" w:rsidRPr="003E4855" w:rsidRDefault="003E4855" w:rsidP="003E4855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7133"/>
      </w:tblGrid>
      <w:tr w:rsidR="003E4855" w:rsidRPr="003E4855" w14:paraId="69106AC1" w14:textId="77777777" w:rsidTr="003E4855">
        <w:trPr>
          <w:trHeight w:val="580"/>
          <w:tblHeader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688EFC" w14:textId="77777777" w:rsidR="003E4855" w:rsidRPr="003E4855" w:rsidRDefault="003E4855" w:rsidP="003E4855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أهداف الوحدة ونتائج التعلم والمحتويات الإرشادية</w:t>
            </w:r>
          </w:p>
          <w:p w14:paraId="4A4235A2" w14:textId="77777777" w:rsidR="003E4855" w:rsidRPr="003E4855" w:rsidRDefault="003E4855" w:rsidP="003E4855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3E4855" w:rsidRPr="003E4855" w14:paraId="347B3D7A" w14:textId="77777777" w:rsidTr="003E4855">
        <w:trPr>
          <w:trHeight w:val="240"/>
          <w:tblHeader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C6553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أهداف الوحدة</w:t>
            </w:r>
          </w:p>
          <w:p w14:paraId="6327FA9D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أهداف المادة الدراسية</w:t>
            </w:r>
          </w:p>
          <w:p w14:paraId="0FC65498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812DA" w14:textId="77777777" w:rsidR="003E4855" w:rsidRPr="003E4855" w:rsidRDefault="003E4855" w:rsidP="003E4855">
            <w:pPr>
              <w:spacing w:after="0" w:line="253" w:lineRule="atLeast"/>
              <w:ind w:left="232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000000"/>
              </w:rPr>
              <w:t> </w:t>
            </w:r>
          </w:p>
          <w:p w14:paraId="38E8018C" w14:textId="77777777" w:rsidR="003E4855" w:rsidRPr="003E4855" w:rsidRDefault="003E4855" w:rsidP="003E4855">
            <w:pPr>
              <w:numPr>
                <w:ilvl w:val="0"/>
                <w:numId w:val="5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  <w:lang w:bidi="ar"/>
              </w:rPr>
            </w:pPr>
            <w:r w:rsidRPr="003E4855">
              <w:rPr>
                <w:rFonts w:eastAsia="Times New Roman" w:cs="Times New Roman"/>
                <w:color w:val="1C1D1F"/>
                <w:rtl/>
              </w:rPr>
              <w:t>تطوير مهارات حل المشكلات وفهم نظرية الدوائر من خلال تطبيق التقنيات</w:t>
            </w:r>
            <w:r w:rsidRPr="003E4855">
              <w:rPr>
                <w:rFonts w:eastAsia="Times New Roman" w:cs="Times New Roman"/>
                <w:color w:val="1C1D1F"/>
                <w:lang w:bidi="ar"/>
              </w:rPr>
              <w:t>.</w:t>
            </w:r>
          </w:p>
          <w:p w14:paraId="37903539" w14:textId="77777777" w:rsidR="003E4855" w:rsidRPr="003E4855" w:rsidRDefault="003E4855" w:rsidP="003E4855">
            <w:pPr>
              <w:numPr>
                <w:ilvl w:val="0"/>
                <w:numId w:val="5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  <w:lang w:bidi="ar"/>
              </w:rPr>
            </w:pPr>
            <w:r w:rsidRPr="003E4855">
              <w:rPr>
                <w:rFonts w:eastAsia="Times New Roman" w:cs="Times New Roman"/>
                <w:color w:val="1C1D1F"/>
                <w:rtl/>
              </w:rPr>
              <w:t>لفهم الجهد والتيار والطاقة من دائرة معينة</w:t>
            </w:r>
            <w:r w:rsidRPr="003E4855">
              <w:rPr>
                <w:rFonts w:eastAsia="Times New Roman" w:cs="Times New Roman"/>
                <w:color w:val="1C1D1F"/>
                <w:lang w:bidi="ar"/>
              </w:rPr>
              <w:t>.</w:t>
            </w:r>
          </w:p>
          <w:p w14:paraId="32568B9F" w14:textId="77777777" w:rsidR="003E4855" w:rsidRPr="003E4855" w:rsidRDefault="003E4855" w:rsidP="003E4855">
            <w:pPr>
              <w:numPr>
                <w:ilvl w:val="0"/>
                <w:numId w:val="5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  <w:lang w:bidi="ar"/>
              </w:rPr>
            </w:pPr>
            <w:r w:rsidRPr="003E4855">
              <w:rPr>
                <w:rFonts w:eastAsia="Times New Roman" w:cs="Times New Roman"/>
                <w:color w:val="1C1D1F"/>
                <w:rtl/>
              </w:rPr>
              <w:t>يتناول هذا المساق المفهوم الأساسي للدوائر الكهربائية</w:t>
            </w:r>
            <w:r w:rsidRPr="003E4855">
              <w:rPr>
                <w:rFonts w:eastAsia="Times New Roman" w:cs="Times New Roman"/>
                <w:color w:val="1C1D1F"/>
                <w:lang w:bidi="ar"/>
              </w:rPr>
              <w:t>.</w:t>
            </w:r>
          </w:p>
          <w:p w14:paraId="3D372A47" w14:textId="77777777" w:rsidR="003E4855" w:rsidRPr="003E4855" w:rsidRDefault="003E4855" w:rsidP="003E4855">
            <w:pPr>
              <w:numPr>
                <w:ilvl w:val="0"/>
                <w:numId w:val="5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  <w:lang w:bidi="ar"/>
              </w:rPr>
            </w:pPr>
            <w:r w:rsidRPr="003E4855">
              <w:rPr>
                <w:rFonts w:eastAsia="Times New Roman" w:cs="Times New Roman"/>
                <w:color w:val="1C1D1F"/>
                <w:rtl/>
              </w:rPr>
              <w:t>هذا هو الموضوع الأساسي لجميع الدوائر الكهربائية والإلكترونية</w:t>
            </w:r>
            <w:r w:rsidRPr="003E4855">
              <w:rPr>
                <w:rFonts w:eastAsia="Times New Roman" w:cs="Times New Roman"/>
                <w:color w:val="1C1D1F"/>
                <w:lang w:bidi="ar"/>
              </w:rPr>
              <w:t>.</w:t>
            </w:r>
          </w:p>
          <w:p w14:paraId="085DC5A1" w14:textId="77777777" w:rsidR="003E4855" w:rsidRPr="003E4855" w:rsidRDefault="003E4855" w:rsidP="003E4855">
            <w:pPr>
              <w:numPr>
                <w:ilvl w:val="0"/>
                <w:numId w:val="5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  <w:lang w:bidi="ar"/>
              </w:rPr>
            </w:pPr>
            <w:r w:rsidRPr="003E4855">
              <w:rPr>
                <w:rFonts w:eastAsia="Times New Roman" w:cs="Times New Roman"/>
                <w:color w:val="1C1D1F"/>
                <w:rtl/>
              </w:rPr>
              <w:t>لفهم مشاكل قوانين كيرشوف للتيار والجهد</w:t>
            </w:r>
            <w:r w:rsidRPr="003E4855">
              <w:rPr>
                <w:rFonts w:eastAsia="Times New Roman" w:cs="Times New Roman"/>
                <w:color w:val="1C1D1F"/>
                <w:lang w:bidi="ar"/>
              </w:rPr>
              <w:t>.</w:t>
            </w:r>
          </w:p>
          <w:p w14:paraId="1073712E" w14:textId="77777777" w:rsidR="003E4855" w:rsidRPr="003E4855" w:rsidRDefault="003E4855" w:rsidP="003E4855">
            <w:pPr>
              <w:numPr>
                <w:ilvl w:val="0"/>
                <w:numId w:val="5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  <w:lang w:bidi="ar"/>
              </w:rPr>
            </w:pPr>
            <w:r w:rsidRPr="003E4855">
              <w:rPr>
                <w:rFonts w:eastAsia="Times New Roman" w:cs="Times New Roman"/>
                <w:color w:val="1C1D1F"/>
                <w:rtl/>
              </w:rPr>
              <w:t>لإجراء تحليل شبكي وعقدي</w:t>
            </w:r>
            <w:r w:rsidRPr="003E4855">
              <w:rPr>
                <w:rFonts w:eastAsia="Times New Roman" w:cs="Times New Roman"/>
                <w:color w:val="1C1D1F"/>
                <w:lang w:bidi="ar"/>
              </w:rPr>
              <w:t>.</w:t>
            </w:r>
          </w:p>
          <w:p w14:paraId="37C9B453" w14:textId="77777777" w:rsidR="003E4855" w:rsidRPr="003E4855" w:rsidRDefault="003E4855" w:rsidP="003E4855">
            <w:pPr>
              <w:numPr>
                <w:ilvl w:val="0"/>
                <w:numId w:val="5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  <w:lang w:bidi="ar"/>
              </w:rPr>
            </w:pPr>
            <w:r w:rsidRPr="003E4855">
              <w:rPr>
                <w:rFonts w:eastAsia="Times New Roman" w:cs="Times New Roman"/>
                <w:color w:val="1C1D1F"/>
                <w:rtl/>
              </w:rPr>
              <w:t>لأداء بعض نظرية الدوائر مثل نظرية ثيفينين ونظرية نورتون ونظرية التراكب</w:t>
            </w:r>
            <w:r w:rsidRPr="003E4855">
              <w:rPr>
                <w:rFonts w:eastAsia="Times New Roman" w:cs="Times New Roman"/>
                <w:color w:val="1C1D1F"/>
                <w:lang w:bidi="ar"/>
              </w:rPr>
              <w:t>.</w:t>
            </w:r>
          </w:p>
          <w:p w14:paraId="501799FC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4855" w:rsidRPr="003E4855" w14:paraId="757A0935" w14:textId="77777777" w:rsidTr="003E4855">
        <w:trPr>
          <w:trHeight w:val="240"/>
          <w:tblHeader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23E7E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مخرجات التعلم للوحدة</w:t>
            </w:r>
          </w:p>
          <w:p w14:paraId="46546B6C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FA9ED9F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مخرجات التعلم للمادة الدراسية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DA902" w14:textId="77777777" w:rsidR="003E4855" w:rsidRPr="003E4855" w:rsidRDefault="003E4855" w:rsidP="003E4855">
            <w:pPr>
              <w:shd w:val="clear" w:color="auto" w:fill="FFFFFF"/>
              <w:spacing w:after="0" w:line="253" w:lineRule="atLeast"/>
              <w:ind w:left="72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3F4A52"/>
              </w:rPr>
              <w:t> </w:t>
            </w:r>
          </w:p>
          <w:p w14:paraId="181966B4" w14:textId="77777777" w:rsidR="003E4855" w:rsidRPr="003E4855" w:rsidRDefault="003E4855" w:rsidP="003E4855">
            <w:pPr>
              <w:numPr>
                <w:ilvl w:val="0"/>
                <w:numId w:val="6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E4855">
              <w:rPr>
                <w:rFonts w:eastAsia="Times New Roman" w:cs="Times New Roman"/>
                <w:color w:val="3F4A52"/>
                <w:rtl/>
              </w:rPr>
              <w:t>التعرف على كيفية عمل الكهرباء في الدوائر الكهربية</w:t>
            </w:r>
            <w:r w:rsidRPr="003E4855">
              <w:rPr>
                <w:rFonts w:eastAsia="Times New Roman" w:cs="Times New Roman"/>
                <w:color w:val="3F4A52"/>
                <w:lang w:bidi="ar"/>
              </w:rPr>
              <w:t>.</w:t>
            </w:r>
          </w:p>
          <w:p w14:paraId="2185CAFA" w14:textId="77777777" w:rsidR="003E4855" w:rsidRPr="003E4855" w:rsidRDefault="003E4855" w:rsidP="003E4855">
            <w:pPr>
              <w:numPr>
                <w:ilvl w:val="0"/>
                <w:numId w:val="6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E4855">
              <w:rPr>
                <w:rFonts w:eastAsia="Times New Roman" w:cs="Times New Roman"/>
                <w:color w:val="3F4A52"/>
                <w:rtl/>
              </w:rPr>
              <w:t>ضع قائمة بالمصطلحات المختلفة المرتبطة بالدوائر الكهربائية</w:t>
            </w:r>
            <w:r w:rsidRPr="003E4855">
              <w:rPr>
                <w:rFonts w:eastAsia="Times New Roman" w:cs="Times New Roman"/>
                <w:color w:val="3F4A52"/>
                <w:lang w:bidi="ar"/>
              </w:rPr>
              <w:t>.</w:t>
            </w:r>
          </w:p>
          <w:p w14:paraId="24C8AC84" w14:textId="77777777" w:rsidR="003E4855" w:rsidRPr="003E4855" w:rsidRDefault="003E4855" w:rsidP="003E4855">
            <w:pPr>
              <w:numPr>
                <w:ilvl w:val="0"/>
                <w:numId w:val="6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E4855">
              <w:rPr>
                <w:rFonts w:eastAsia="Times New Roman" w:cs="Times New Roman"/>
                <w:color w:val="3F4A52"/>
                <w:rtl/>
              </w:rPr>
              <w:t>لخص المقصود بالدائرة الكهربية الأساسية</w:t>
            </w:r>
            <w:r w:rsidRPr="003E4855">
              <w:rPr>
                <w:rFonts w:eastAsia="Times New Roman" w:cs="Times New Roman"/>
                <w:color w:val="3F4A52"/>
                <w:lang w:bidi="ar"/>
              </w:rPr>
              <w:t>.</w:t>
            </w:r>
          </w:p>
          <w:p w14:paraId="418F19AC" w14:textId="77777777" w:rsidR="003E4855" w:rsidRPr="003E4855" w:rsidRDefault="003E4855" w:rsidP="003E4855">
            <w:pPr>
              <w:numPr>
                <w:ilvl w:val="0"/>
                <w:numId w:val="6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E4855">
              <w:rPr>
                <w:rFonts w:eastAsia="Times New Roman" w:cs="Times New Roman"/>
                <w:color w:val="3F4A52"/>
                <w:rtl/>
              </w:rPr>
              <w:t>مناقشة تفاعل الذرات ومشاركتها في الدوائر الكهربية</w:t>
            </w:r>
            <w:r w:rsidRPr="003E4855">
              <w:rPr>
                <w:rFonts w:eastAsia="Times New Roman" w:cs="Times New Roman"/>
                <w:color w:val="3F4A52"/>
                <w:lang w:bidi="ar"/>
              </w:rPr>
              <w:t>.</w:t>
            </w:r>
          </w:p>
          <w:p w14:paraId="29D8AD88" w14:textId="77777777" w:rsidR="003E4855" w:rsidRPr="003E4855" w:rsidRDefault="003E4855" w:rsidP="003E4855">
            <w:pPr>
              <w:numPr>
                <w:ilvl w:val="0"/>
                <w:numId w:val="6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E4855">
              <w:rPr>
                <w:rFonts w:eastAsia="Times New Roman" w:cs="Times New Roman"/>
                <w:color w:val="3F4A52"/>
                <w:rtl/>
              </w:rPr>
              <w:t>وصف القدرة الكهربية والشحنة وشدة التيار</w:t>
            </w:r>
          </w:p>
          <w:p w14:paraId="78861045" w14:textId="77777777" w:rsidR="003E4855" w:rsidRPr="003E4855" w:rsidRDefault="003E4855" w:rsidP="003E4855">
            <w:pPr>
              <w:numPr>
                <w:ilvl w:val="0"/>
                <w:numId w:val="6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E4855">
              <w:rPr>
                <w:rFonts w:eastAsia="Times New Roman" w:cs="Times New Roman"/>
                <w:color w:val="3F4A52"/>
                <w:rtl/>
              </w:rPr>
              <w:t>حدد قانون أوم</w:t>
            </w:r>
            <w:r w:rsidRPr="003E4855">
              <w:rPr>
                <w:rFonts w:eastAsia="Times New Roman" w:cs="Times New Roman"/>
                <w:color w:val="3F4A52"/>
                <w:lang w:bidi="ar"/>
              </w:rPr>
              <w:t>.</w:t>
            </w:r>
          </w:p>
          <w:p w14:paraId="4A2B2D6A" w14:textId="77777777" w:rsidR="003E4855" w:rsidRPr="003E4855" w:rsidRDefault="003E4855" w:rsidP="003E4855">
            <w:pPr>
              <w:numPr>
                <w:ilvl w:val="0"/>
                <w:numId w:val="6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E4855">
              <w:rPr>
                <w:rFonts w:eastAsia="Times New Roman" w:cs="Times New Roman"/>
                <w:color w:val="3F4A52"/>
                <w:rtl/>
              </w:rPr>
              <w:t>التعرف على عناصر الدوائر الأساسية وتطبيقاتها</w:t>
            </w:r>
            <w:r w:rsidRPr="003E4855">
              <w:rPr>
                <w:rFonts w:eastAsia="Times New Roman" w:cs="Times New Roman"/>
                <w:color w:val="3F4A52"/>
                <w:lang w:bidi="ar"/>
              </w:rPr>
              <w:t>.</w:t>
            </w:r>
          </w:p>
        </w:tc>
      </w:tr>
      <w:tr w:rsidR="003E4855" w:rsidRPr="003E4855" w14:paraId="47E00820" w14:textId="77777777" w:rsidTr="003E4855">
        <w:trPr>
          <w:trHeight w:val="240"/>
          <w:tblHeader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01DF4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المحتويات الإرشادية</w:t>
            </w:r>
          </w:p>
          <w:p w14:paraId="164A0278" w14:textId="77777777" w:rsidR="003E4855" w:rsidRPr="003E4855" w:rsidRDefault="003E4855" w:rsidP="003E4855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D6D7E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يتضمن المحتوى الإرشادي ما يلي</w:t>
            </w:r>
            <w:r w:rsidRPr="003E4855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>.</w:t>
            </w:r>
          </w:p>
          <w:p w14:paraId="256E4195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333333"/>
                <w:shd w:val="clear" w:color="auto" w:fill="FFFFFF"/>
                <w:rtl/>
              </w:rPr>
              <w:t> </w:t>
            </w:r>
          </w:p>
          <w:p w14:paraId="11D6BD8F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333333"/>
                <w:u w:val="single"/>
                <w:shd w:val="clear" w:color="auto" w:fill="FFFFFF"/>
                <w:rtl/>
              </w:rPr>
              <w:t>نظرية الدوائر</w:t>
            </w:r>
          </w:p>
          <w:p w14:paraId="7632D4E9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دوائر التيار المستمر - تعريفات التيار والجهد ، اتفاقية الإشارة السلبية وعناصر الدائرة ، الجمع بين العناصر المقاومة في سلسلة ومتوازي</w:t>
            </w:r>
            <w:r w:rsidRPr="003E4855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>. </w:t>
            </w:r>
            <w:r w:rsidRPr="003E4855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قوانين كيرشوف وقانون أوم</w:t>
            </w:r>
            <w:r w:rsidRPr="003E4855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>. </w:t>
            </w:r>
            <w:r w:rsidRPr="003E4855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تشريح الدائرة، اختزال الشبكة، مقدمة في التحليل الشبكي والعقدي ونظرية الدوائر</w:t>
            </w:r>
            <w:r w:rsidRPr="003E4855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>.</w:t>
            </w:r>
          </w:p>
          <w:p w14:paraId="171EF72B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333333"/>
                <w:shd w:val="clear" w:color="auto" w:fill="FFFFFF"/>
              </w:rPr>
              <w:t> </w:t>
            </w:r>
          </w:p>
          <w:p w14:paraId="19FCDE4D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فئات مشكلة المراجعة</w:t>
            </w:r>
          </w:p>
          <w:p w14:paraId="14E8F3DC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8A49F38" w14:textId="77777777" w:rsidR="003E4855" w:rsidRPr="003E4855" w:rsidRDefault="003E4855" w:rsidP="003E4855">
      <w:pPr>
        <w:spacing w:after="384" w:line="286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135"/>
      </w:tblGrid>
      <w:tr w:rsidR="003E4855" w:rsidRPr="003E4855" w14:paraId="7AA716D9" w14:textId="77777777" w:rsidTr="003E4855">
        <w:trPr>
          <w:trHeight w:val="460"/>
          <w:tblHeader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7D2140" w14:textId="77777777" w:rsidR="003E4855" w:rsidRPr="003E4855" w:rsidRDefault="003E4855" w:rsidP="003E4855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  <w:p w14:paraId="01718279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3E4855" w:rsidRPr="003E4855" w14:paraId="32D39BF9" w14:textId="77777777" w:rsidTr="003E4855">
        <w:trPr>
          <w:trHeight w:val="220"/>
          <w:tblHeader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47A31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استراتيجيات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09CD1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000000"/>
                <w:rtl/>
              </w:rPr>
              <w:t> </w:t>
            </w:r>
          </w:p>
          <w:p w14:paraId="743CD0DE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اكتب شيئا مثل: تتمثل الإستراتيجية الرئيسية التي سيتم اعتمادها في تقديم هذه الوحدة في تشجيع مشاركة الطلاب في التمارين ، وفي الوقت نفسه تحسين وتوسيع مهارات التفكير النقدي لديهم</w:t>
            </w:r>
            <w:r w:rsidRPr="003E4855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سيتم تحقيق ذلك من خلال الفصول الدراسية والبرامج التعليمية التفاعلية والنظر في نوع التجارب البسيطة التي تنطوي على بعض أنشطة أخذ العينات التي تهم الطلاب</w:t>
            </w:r>
            <w:r w:rsidRPr="003E4855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5C25D7C6" w14:textId="77777777" w:rsidR="003E4855" w:rsidRPr="003E4855" w:rsidRDefault="003E4855" w:rsidP="003E4855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B137F83" w14:textId="77777777" w:rsidR="003E4855" w:rsidRPr="003E4855" w:rsidRDefault="003E4855" w:rsidP="003E4855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 </w:t>
      </w:r>
    </w:p>
    <w:p w14:paraId="360FBF8C" w14:textId="77777777" w:rsidR="003E4855" w:rsidRPr="003E4855" w:rsidRDefault="003E4855" w:rsidP="003E4855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 </w:t>
      </w:r>
    </w:p>
    <w:p w14:paraId="15343A8C" w14:textId="77777777" w:rsidR="003E4855" w:rsidRPr="003E4855" w:rsidRDefault="003E4855" w:rsidP="003E4855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lastRenderedPageBreak/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1179"/>
        <w:gridCol w:w="3588"/>
        <w:gridCol w:w="1034"/>
      </w:tblGrid>
      <w:tr w:rsidR="003E4855" w:rsidRPr="003E4855" w14:paraId="559311CD" w14:textId="77777777" w:rsidTr="003E4855">
        <w:trPr>
          <w:trHeight w:val="620"/>
          <w:tblHeader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6DACA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عبء عمل الطالب</w:t>
            </w:r>
            <w:r w:rsidRPr="003E4855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lang w:bidi="ar"/>
              </w:rPr>
              <w:t xml:space="preserve"> (SWL)</w:t>
            </w:r>
          </w:p>
          <w:p w14:paraId="74F42742" w14:textId="77777777" w:rsidR="003E4855" w:rsidRPr="003E4855" w:rsidRDefault="003E4855" w:rsidP="003E4855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الحمل الدراسي للطالب محسوب لـ ١٥ اسبوعا</w:t>
            </w:r>
          </w:p>
        </w:tc>
      </w:tr>
      <w:tr w:rsidR="003E4855" w:rsidRPr="003E4855" w14:paraId="6EFDC2CB" w14:textId="77777777" w:rsidTr="003E4855">
        <w:trPr>
          <w:trHeight w:val="420"/>
          <w:tblHeader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EC503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SWL 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منظم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(h / sem)</w:t>
            </w:r>
          </w:p>
          <w:p w14:paraId="6578A7E7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CE4260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54792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SWL 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منظم (ح / ث)</w:t>
            </w:r>
          </w:p>
          <w:p w14:paraId="08279F0F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DAEF4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6</w:t>
            </w:r>
          </w:p>
        </w:tc>
      </w:tr>
      <w:tr w:rsidR="003E4855" w:rsidRPr="003E4855" w14:paraId="37506E15" w14:textId="77777777" w:rsidTr="003E4855">
        <w:trPr>
          <w:trHeight w:val="420"/>
          <w:tblHeader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26E534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SWL 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غير منظم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(h / sem)</w:t>
            </w:r>
          </w:p>
          <w:p w14:paraId="2733AE52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الحمل الدراسي غير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33CA3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9D935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SWL 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غير منظم (ح / ث)</w:t>
            </w:r>
          </w:p>
          <w:p w14:paraId="3F7EB599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9856C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3E4855" w:rsidRPr="003E4855" w14:paraId="2164BD24" w14:textId="77777777" w:rsidTr="003E4855">
        <w:trPr>
          <w:trHeight w:val="420"/>
          <w:tblHeader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BDA32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إجمالي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SWL (h / sem)</w:t>
            </w:r>
          </w:p>
          <w:p w14:paraId="2D0E7D57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الحمل 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B4FE5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150</w:t>
            </w:r>
          </w:p>
        </w:tc>
      </w:tr>
    </w:tbl>
    <w:p w14:paraId="30B8C35A" w14:textId="77777777" w:rsidR="003E4855" w:rsidRPr="003E4855" w:rsidRDefault="003E4855" w:rsidP="003E4855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</w:rPr>
        <w:t> </w:t>
      </w:r>
    </w:p>
    <w:p w14:paraId="3B2B3328" w14:textId="77777777" w:rsidR="003E4855" w:rsidRPr="003E4855" w:rsidRDefault="003E4855" w:rsidP="003E4855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631"/>
        <w:gridCol w:w="1122"/>
        <w:gridCol w:w="2023"/>
        <w:gridCol w:w="1346"/>
        <w:gridCol w:w="2063"/>
      </w:tblGrid>
      <w:tr w:rsidR="003E4855" w:rsidRPr="003E4855" w14:paraId="24DEA67C" w14:textId="77777777" w:rsidTr="003E4855">
        <w:trPr>
          <w:trHeight w:val="838"/>
          <w:tblHeader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648BF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تقييم الوحدة</w:t>
            </w:r>
          </w:p>
          <w:p w14:paraId="2031783E" w14:textId="77777777" w:rsidR="003E4855" w:rsidRPr="003E4855" w:rsidRDefault="003E4855" w:rsidP="003E4855">
            <w:pPr>
              <w:bidi/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3E48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تقييم المادة الدراسية</w:t>
            </w:r>
          </w:p>
        </w:tc>
      </w:tr>
      <w:tr w:rsidR="003E4855" w:rsidRPr="003E4855" w14:paraId="003B8062" w14:textId="77777777" w:rsidTr="003E4855">
        <w:trPr>
          <w:trHeight w:val="200"/>
          <w:tblHeader/>
        </w:trPr>
        <w:tc>
          <w:tcPr>
            <w:tcW w:w="3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5B339" w14:textId="77777777" w:rsidR="003E4855" w:rsidRPr="003E4855" w:rsidRDefault="003E4855" w:rsidP="003E4855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BD952D2" w14:textId="77777777" w:rsidR="003E4855" w:rsidRPr="003E4855" w:rsidRDefault="003E4855" w:rsidP="003E4855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مثل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B1635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الوقت/الرقم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FD9E1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الوزن (بالعلامات)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765280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المستحق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7B019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نتائج التعلم ذات الصلة</w:t>
            </w:r>
          </w:p>
        </w:tc>
      </w:tr>
      <w:tr w:rsidR="003E4855" w:rsidRPr="003E4855" w14:paraId="5B23A00A" w14:textId="77777777" w:rsidTr="003E4855">
        <w:trPr>
          <w:trHeight w:val="220"/>
          <w:tblHeader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8E627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التقييم التكويني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222A4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مسابقات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79F77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D807F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074548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5, 10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99706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 xml:space="preserve">LO # 1 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و 2 و 10 و 11</w:t>
            </w:r>
          </w:p>
        </w:tc>
      </w:tr>
      <w:tr w:rsidR="003E4855" w:rsidRPr="003E4855" w14:paraId="3DEE6081" w14:textId="77777777" w:rsidTr="003E4855">
        <w:trPr>
          <w:trHeight w:val="220"/>
          <w:tblHeader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BF77D4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4AB79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تعيينات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32849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FD49F7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0B7393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2, 12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5DCF81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 xml:space="preserve">LO # 3 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و 4 و 6 و 7</w:t>
            </w:r>
          </w:p>
        </w:tc>
      </w:tr>
      <w:tr w:rsidR="003E4855" w:rsidRPr="003E4855" w14:paraId="059715FA" w14:textId="77777777" w:rsidTr="003E4855">
        <w:trPr>
          <w:trHeight w:val="220"/>
          <w:tblHeader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F90A21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688F3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المشاريع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/ </w:t>
            </w:r>
            <w:r w:rsidRPr="003E4855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المختبر</w:t>
            </w:r>
            <w:r w:rsidRPr="003E4855">
              <w:rPr>
                <w:rFonts w:eastAsia="Times New Roman" w:cs="Times New Roman" w:hint="cs"/>
                <w:b/>
                <w:bCs/>
                <w:color w:val="FF0000"/>
                <w:lang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0C0F3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6E8B2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9B3E7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مستمر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78A72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3E4855" w:rsidRPr="003E4855" w14:paraId="700614C3" w14:textId="77777777" w:rsidTr="003E4855">
        <w:trPr>
          <w:trHeight w:val="220"/>
          <w:tblHeader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32D424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12506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تقرير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616A6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F8C02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B214A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8D167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 xml:space="preserve">LO # 5 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و 8 و 10</w:t>
            </w:r>
          </w:p>
        </w:tc>
      </w:tr>
      <w:tr w:rsidR="003E4855" w:rsidRPr="003E4855" w14:paraId="58BAB45C" w14:textId="77777777" w:rsidTr="003E4855">
        <w:trPr>
          <w:trHeight w:val="220"/>
          <w:tblHeader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76D76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التقييم الختامي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F1293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الامتحان النصفي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8488C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 xml:space="preserve">2 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س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41712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60340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795CC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LO # 1-7</w:t>
            </w:r>
          </w:p>
        </w:tc>
      </w:tr>
      <w:tr w:rsidR="003E4855" w:rsidRPr="003E4855" w14:paraId="4C86C80C" w14:textId="77777777" w:rsidTr="003E4855">
        <w:trPr>
          <w:trHeight w:val="220"/>
          <w:tblHeader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A61401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A1107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الامتحان النهائي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C08E5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 xml:space="preserve">2 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ساعة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DFA62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50% (50)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B3620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16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85020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3E4855" w:rsidRPr="003E4855" w14:paraId="5AE90056" w14:textId="77777777" w:rsidTr="003E4855">
        <w:trPr>
          <w:trHeight w:val="220"/>
          <w:tblHeader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547E7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التقييم الإجمالي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4570F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 xml:space="preserve">100٪ (100 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درجة</w:t>
            </w:r>
            <w:r w:rsidRPr="003E4855">
              <w:rPr>
                <w:rFonts w:eastAsia="Times New Roman" w:cs="Times New Roman" w:hint="cs"/>
                <w:color w:val="000000"/>
                <w:lang w:bidi="ar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CDB1A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E4990" w14:textId="77777777" w:rsidR="003E4855" w:rsidRPr="003E4855" w:rsidRDefault="003E4855" w:rsidP="003E4855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7BEDA14" w14:textId="77777777" w:rsidR="003E4855" w:rsidRPr="003E4855" w:rsidRDefault="003E4855" w:rsidP="003E4855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2FC10E41" w14:textId="77777777" w:rsidR="003E4855" w:rsidRPr="003E4855" w:rsidRDefault="003E4855" w:rsidP="003E4855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1C4C970D" w14:textId="77777777" w:rsidR="003E4855" w:rsidRPr="003E4855" w:rsidRDefault="003E4855" w:rsidP="003E4855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8346"/>
      </w:tblGrid>
      <w:tr w:rsidR="003E4855" w:rsidRPr="003E4855" w14:paraId="57A9923D" w14:textId="77777777" w:rsidTr="003E4855">
        <w:trPr>
          <w:trHeight w:val="778"/>
          <w:tblHeader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B937B" w14:textId="77777777" w:rsidR="003E4855" w:rsidRPr="003E4855" w:rsidRDefault="003E4855" w:rsidP="003E4855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lastRenderedPageBreak/>
              <w:t>خطة التسليم (المنهج الأسبوعي)</w:t>
            </w:r>
          </w:p>
          <w:p w14:paraId="0B65B3A6" w14:textId="77777777" w:rsidR="003E4855" w:rsidRPr="003E4855" w:rsidRDefault="003E4855" w:rsidP="003E4855">
            <w:pPr>
              <w:bidi/>
              <w:spacing w:after="0" w:line="330" w:lineRule="atLeast"/>
              <w:jc w:val="center"/>
              <w:rPr>
                <w:rFonts w:eastAsia="Times New Roman" w:cs="Times New Roman"/>
                <w:lang w:bidi="ar"/>
              </w:rPr>
            </w:pPr>
            <w:r w:rsidRPr="003E48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المنهاج الاسبوعي النظري</w:t>
            </w:r>
          </w:p>
        </w:tc>
      </w:tr>
      <w:tr w:rsidR="003E4855" w:rsidRPr="003E4855" w14:paraId="0845CA65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C0B13" w14:textId="77777777" w:rsidR="003E4855" w:rsidRPr="003E4855" w:rsidRDefault="003E4855" w:rsidP="003E4855">
            <w:pPr>
              <w:spacing w:after="0" w:line="330" w:lineRule="atLeast"/>
              <w:ind w:left="-18" w:hanging="720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أسبوع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1945F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المواد المغطاة</w:t>
            </w:r>
          </w:p>
        </w:tc>
      </w:tr>
      <w:tr w:rsidR="003E4855" w:rsidRPr="003E4855" w14:paraId="03D0142C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23BE9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154D3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مبادئ العاصمة ، قانون أوم ، السلطة</w:t>
            </w: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.</w:t>
            </w:r>
          </w:p>
        </w:tc>
      </w:tr>
      <w:tr w:rsidR="003E4855" w:rsidRPr="003E4855" w14:paraId="7C8C9A22" w14:textId="77777777" w:rsidTr="003E4855">
        <w:trPr>
          <w:trHeight w:val="445"/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A29694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78740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الكفاءة والطاقة ، سلسلة دوائر التيار المستمر</w:t>
            </w: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.</w:t>
            </w:r>
          </w:p>
        </w:tc>
      </w:tr>
      <w:tr w:rsidR="003E4855" w:rsidRPr="003E4855" w14:paraId="0B5F213C" w14:textId="77777777" w:rsidTr="003E4855">
        <w:trPr>
          <w:trHeight w:val="340"/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1FC2B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3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3D42A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قانون كيرشوف للجهد ، قاعدة مقسم الجهد ، الجهد النسبي</w:t>
            </w: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.</w:t>
            </w:r>
          </w:p>
        </w:tc>
      </w:tr>
      <w:tr w:rsidR="003E4855" w:rsidRPr="003E4855" w14:paraId="1872ABCD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AA355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4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8D7FB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دوائر التيار المستمر المتوازية ، قانون كيرشوف الحالي</w:t>
            </w:r>
          </w:p>
        </w:tc>
      </w:tr>
      <w:tr w:rsidR="003E4855" w:rsidRPr="003E4855" w14:paraId="5242F55C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59571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2CBD8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قاعدة المقسم الحالية ، الدوائر المفتوحة والقصيرة</w:t>
            </w: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.</w:t>
            </w:r>
          </w:p>
        </w:tc>
      </w:tr>
      <w:tr w:rsidR="003E4855" w:rsidRPr="003E4855" w14:paraId="357F9F75" w14:textId="77777777" w:rsidTr="003E4855">
        <w:trPr>
          <w:trHeight w:val="368"/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BBDBC" w14:textId="77777777" w:rsidR="003E4855" w:rsidRPr="003E4855" w:rsidRDefault="003E4855" w:rsidP="003E4855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AC40B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شبكات متوازية متسلسلة ، شبكات</w:t>
            </w: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 xml:space="preserve"> DC </w:t>
            </w: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متوازية متتالية</w:t>
            </w: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.</w:t>
            </w:r>
          </w:p>
        </w:tc>
      </w:tr>
      <w:tr w:rsidR="003E4855" w:rsidRPr="003E4855" w14:paraId="6677B7B3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50D96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7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B73BA3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الامتحان النصفي</w:t>
            </w:r>
          </w:p>
        </w:tc>
      </w:tr>
      <w:tr w:rsidR="003E4855" w:rsidRPr="003E4855" w14:paraId="5AD79E55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CF45EA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8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9ED76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طرق تحليل الدوائر الكهربائية ، المصدر الحالي</w:t>
            </w:r>
          </w:p>
        </w:tc>
      </w:tr>
      <w:tr w:rsidR="003E4855" w:rsidRPr="003E4855" w14:paraId="427DB303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2143F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9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F87E9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تحويل المصادر ، طريقة الفرع الحالي</w:t>
            </w:r>
          </w:p>
        </w:tc>
      </w:tr>
      <w:tr w:rsidR="003E4855" w:rsidRPr="003E4855" w14:paraId="5AA81C0B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94ADC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10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9D2C7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طريقة تحليل الشبكة</w:t>
            </w:r>
          </w:p>
        </w:tc>
      </w:tr>
      <w:tr w:rsidR="003E4855" w:rsidRPr="003E4855" w14:paraId="3CE28AC1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8C6A8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A141D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طريقة التحليل العقدي</w:t>
            </w:r>
          </w:p>
        </w:tc>
      </w:tr>
      <w:tr w:rsidR="003E4855" w:rsidRPr="003E4855" w14:paraId="0549C2A2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1EF5E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78E083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شبكات الجسور ودوائر ستار-دلتا ودلتا-ستار</w:t>
            </w:r>
          </w:p>
        </w:tc>
      </w:tr>
      <w:tr w:rsidR="003E4855" w:rsidRPr="003E4855" w14:paraId="640AC1C8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C6770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13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9226E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نظرية التراكب التحويلي</w:t>
            </w:r>
          </w:p>
        </w:tc>
      </w:tr>
      <w:tr w:rsidR="003E4855" w:rsidRPr="003E4855" w14:paraId="3D3D0345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8FE1C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14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93397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نظرية ثيفينين</w:t>
            </w:r>
          </w:p>
        </w:tc>
      </w:tr>
      <w:tr w:rsidR="003E4855" w:rsidRPr="003E4855" w14:paraId="34A9E856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3389E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FFB56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eastAsia="Times New Roman" w:cs="Times New Roman"/>
                <w:color w:val="000000"/>
                <w:sz w:val="24"/>
                <w:szCs w:val="24"/>
                <w:rtl/>
              </w:rPr>
              <w:t>نظرية نورتون،</w:t>
            </w:r>
            <w:r w:rsidRPr="003E4855">
              <w:rPr>
                <w:rFonts w:eastAsia="Times New Roman" w:cs="Times New Roman"/>
                <w:b/>
                <w:bCs/>
                <w:color w:val="000000"/>
                <w:rtl/>
                <w:lang w:bidi="ar"/>
              </w:rPr>
              <w:t> </w:t>
            </w:r>
            <w:r w:rsidRPr="003E4855">
              <w:rPr>
                <w:rFonts w:eastAsia="Times New Roman" w:cs="Times New Roman"/>
                <w:color w:val="000000"/>
                <w:sz w:val="24"/>
                <w:szCs w:val="24"/>
                <w:rtl/>
              </w:rPr>
              <w:t>نظرية نقل الطاقة القصوى</w:t>
            </w:r>
          </w:p>
        </w:tc>
      </w:tr>
      <w:tr w:rsidR="003E4855" w:rsidRPr="003E4855" w14:paraId="0A5695F3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2F9C4" w14:textId="77777777" w:rsidR="003E4855" w:rsidRPr="003E4855" w:rsidRDefault="003E4855" w:rsidP="003E4855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4BBD5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الأسبوع التحضيري قبل الامتحان النهائي</w:t>
            </w:r>
          </w:p>
        </w:tc>
      </w:tr>
    </w:tbl>
    <w:p w14:paraId="36C34E44" w14:textId="77777777" w:rsidR="003E4855" w:rsidRPr="003E4855" w:rsidRDefault="003E4855" w:rsidP="003E4855">
      <w:pPr>
        <w:spacing w:after="0" w:line="330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3E4855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14:paraId="7D9E4903" w14:textId="77777777" w:rsidR="003E4855" w:rsidRPr="003E4855" w:rsidRDefault="003E4855" w:rsidP="003E4855">
      <w:pPr>
        <w:spacing w:line="235" w:lineRule="atLeast"/>
        <w:jc w:val="righ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color w:val="000000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8342"/>
      </w:tblGrid>
      <w:tr w:rsidR="003E4855" w:rsidRPr="003E4855" w14:paraId="10A856A6" w14:textId="77777777" w:rsidTr="003E4855">
        <w:trPr>
          <w:trHeight w:val="733"/>
          <w:tblHeader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3EEC7" w14:textId="77777777" w:rsidR="003E4855" w:rsidRPr="003E4855" w:rsidRDefault="003E4855" w:rsidP="003E4855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خطة التسليم (منهج المختبر الأسبوعي)</w:t>
            </w:r>
          </w:p>
          <w:p w14:paraId="60CC1757" w14:textId="77777777" w:rsidR="003E4855" w:rsidRPr="003E4855" w:rsidRDefault="003E4855" w:rsidP="003E4855">
            <w:pPr>
              <w:bidi/>
              <w:spacing w:after="0" w:line="330" w:lineRule="atLeast"/>
              <w:jc w:val="center"/>
              <w:rPr>
                <w:rFonts w:eastAsia="Times New Roman" w:cs="Times New Roman"/>
                <w:lang w:bidi="ar"/>
              </w:rPr>
            </w:pPr>
            <w:r w:rsidRPr="003E48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المنهاج الاسبوعي للمختبر</w:t>
            </w:r>
          </w:p>
        </w:tc>
      </w:tr>
      <w:tr w:rsidR="003E4855" w:rsidRPr="003E4855" w14:paraId="137EB553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0E351" w14:textId="77777777" w:rsidR="003E4855" w:rsidRPr="003E4855" w:rsidRDefault="003E4855" w:rsidP="003E4855">
            <w:pPr>
              <w:spacing w:after="0" w:line="330" w:lineRule="atLeast"/>
              <w:ind w:left="-18" w:hanging="720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أسبوع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D5912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المواد المغطاة</w:t>
            </w:r>
          </w:p>
        </w:tc>
      </w:tr>
      <w:tr w:rsidR="003E4855" w:rsidRPr="003E4855" w14:paraId="13663359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EE3F3" w14:textId="77777777" w:rsidR="003E4855" w:rsidRPr="003E4855" w:rsidRDefault="003E4855" w:rsidP="003E4855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7BE754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عملي 1: مقدمة في الدوائر الكهربائية</w:t>
            </w:r>
          </w:p>
        </w:tc>
      </w:tr>
      <w:tr w:rsidR="003E4855" w:rsidRPr="003E4855" w14:paraId="5D5DD019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C88CA" w14:textId="77777777" w:rsidR="003E4855" w:rsidRPr="003E4855" w:rsidRDefault="003E4855" w:rsidP="003E4855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894B6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مختبر 2: دائرة السلسلة</w:t>
            </w:r>
          </w:p>
        </w:tc>
      </w:tr>
      <w:tr w:rsidR="003E4855" w:rsidRPr="003E4855" w14:paraId="780A11A6" w14:textId="77777777" w:rsidTr="003E4855">
        <w:trPr>
          <w:trHeight w:val="340"/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541F2" w14:textId="77777777" w:rsidR="003E4855" w:rsidRPr="003E4855" w:rsidRDefault="003E4855" w:rsidP="003E4855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3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FCC37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مختبر 3: الدائرة المتوازية</w:t>
            </w:r>
          </w:p>
        </w:tc>
      </w:tr>
      <w:tr w:rsidR="003E4855" w:rsidRPr="003E4855" w14:paraId="550931FB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40BEF" w14:textId="77777777" w:rsidR="003E4855" w:rsidRPr="003E4855" w:rsidRDefault="003E4855" w:rsidP="003E4855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4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5AA8C3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مختبر 4: الدائرة المتوازية المتسلسلة</w:t>
            </w:r>
          </w:p>
        </w:tc>
      </w:tr>
      <w:tr w:rsidR="003E4855" w:rsidRPr="003E4855" w14:paraId="1FDEF3D8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F4ED0" w14:textId="77777777" w:rsidR="003E4855" w:rsidRPr="003E4855" w:rsidRDefault="003E4855" w:rsidP="003E4855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F593B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التمرين المعملي 5: طريقة الموضع الفائق</w:t>
            </w:r>
          </w:p>
        </w:tc>
      </w:tr>
      <w:tr w:rsidR="003E4855" w:rsidRPr="003E4855" w14:paraId="7ACBF915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D5CEA" w14:textId="77777777" w:rsidR="003E4855" w:rsidRPr="003E4855" w:rsidRDefault="003E4855" w:rsidP="003E4855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2266BC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مختبر 6: طريقة الثيفينين</w:t>
            </w:r>
          </w:p>
        </w:tc>
      </w:tr>
      <w:tr w:rsidR="003E4855" w:rsidRPr="003E4855" w14:paraId="4223BF08" w14:textId="77777777" w:rsidTr="003E4855">
        <w:trPr>
          <w:tblHeader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FA312" w14:textId="77777777" w:rsidR="003E4855" w:rsidRPr="003E4855" w:rsidRDefault="003E4855" w:rsidP="003E4855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7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FE0E7" w14:textId="77777777" w:rsidR="003E4855" w:rsidRPr="003E4855" w:rsidRDefault="003E4855" w:rsidP="003E4855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التمرين المعملي 7: طريقة نورتون</w:t>
            </w:r>
          </w:p>
        </w:tc>
      </w:tr>
    </w:tbl>
    <w:p w14:paraId="706469D3" w14:textId="77777777" w:rsidR="003E4855" w:rsidRPr="003E4855" w:rsidRDefault="003E4855" w:rsidP="003E4855">
      <w:pPr>
        <w:spacing w:after="0" w:line="330" w:lineRule="atLeast"/>
        <w:ind w:left="1985"/>
        <w:jc w:val="right"/>
        <w:rPr>
          <w:rFonts w:eastAsia="Times New Roman" w:cs="Times New Roman"/>
          <w:color w:val="000000"/>
        </w:rPr>
      </w:pPr>
      <w:r w:rsidRPr="003E4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5307"/>
        <w:gridCol w:w="2141"/>
      </w:tblGrid>
      <w:tr w:rsidR="003E4855" w:rsidRPr="003E4855" w14:paraId="0953C230" w14:textId="77777777" w:rsidTr="003E4855">
        <w:trPr>
          <w:tblHeader/>
        </w:trPr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CAE46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lastRenderedPageBreak/>
              <w:t>مصادر التعلم والتعليم</w:t>
            </w:r>
          </w:p>
          <w:p w14:paraId="4DF69F8D" w14:textId="77777777" w:rsidR="003E4855" w:rsidRPr="003E4855" w:rsidRDefault="003E4855" w:rsidP="003E4855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3E4855" w:rsidRPr="003E4855" w14:paraId="25B92F0F" w14:textId="77777777" w:rsidTr="003E4855">
        <w:trPr>
          <w:tblHeader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D565E" w14:textId="77777777" w:rsidR="003E4855" w:rsidRPr="003E4855" w:rsidRDefault="003E4855" w:rsidP="003E4855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F7576C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نص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1AD11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متوفر في المكتبة؟</w:t>
            </w:r>
          </w:p>
        </w:tc>
      </w:tr>
      <w:tr w:rsidR="003E4855" w:rsidRPr="003E4855" w14:paraId="33982B5E" w14:textId="77777777" w:rsidTr="003E4855">
        <w:trPr>
          <w:tblHeader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F09AC" w14:textId="77777777" w:rsidR="003E4855" w:rsidRPr="003E4855" w:rsidRDefault="003E4855" w:rsidP="003E4855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النصوص المطلوبة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2E04E" w14:textId="77777777" w:rsidR="003E4855" w:rsidRPr="003E4855" w:rsidRDefault="003E4855" w:rsidP="003E4855">
            <w:pPr>
              <w:spacing w:after="0" w:line="286" w:lineRule="atLeast"/>
              <w:ind w:left="185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1D1D1D"/>
                <w:shd w:val="clear" w:color="auto" w:fill="FFFFFF"/>
                <w:rtl/>
              </w:rPr>
              <w:t>أساسيات الدوائر الكهربائية ، سي كي ألكسندر و إم إن أو ساديكو ، ماكجرو هيل للتعليم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3DB7E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نعم</w:t>
            </w:r>
          </w:p>
        </w:tc>
      </w:tr>
      <w:tr w:rsidR="003E4855" w:rsidRPr="003E4855" w14:paraId="1D47585E" w14:textId="77777777" w:rsidTr="003E4855">
        <w:trPr>
          <w:trHeight w:val="640"/>
          <w:tblHeader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C490A2" w14:textId="77777777" w:rsidR="003E4855" w:rsidRPr="003E4855" w:rsidRDefault="003E4855" w:rsidP="003E4855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النصوص الموصى بها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D8EBC" w14:textId="77777777" w:rsidR="003E4855" w:rsidRPr="003E4855" w:rsidRDefault="003E4855" w:rsidP="003E4855">
            <w:pPr>
              <w:spacing w:after="0" w:line="286" w:lineRule="atLeast"/>
              <w:ind w:left="185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تحليل الدوائر الكهربائية</w:t>
            </w:r>
            <w:r w:rsidRPr="003E4855">
              <w:rPr>
                <w:rFonts w:eastAsia="Times New Roman" w:cs="Times New Roman" w:hint="cs"/>
                <w:color w:val="000000"/>
                <w:lang w:bidi="ar"/>
              </w:rPr>
              <w:t xml:space="preserve"> DC: 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نهج عملي</w:t>
            </w:r>
          </w:p>
          <w:p w14:paraId="4E89B41D" w14:textId="77777777" w:rsidR="003E4855" w:rsidRPr="003E4855" w:rsidRDefault="003E4855" w:rsidP="003E4855">
            <w:pPr>
              <w:spacing w:after="0" w:line="286" w:lineRule="atLeast"/>
              <w:ind w:left="185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حقوق الطبع والنشر السنة: 2020 ، المنشقون</w:t>
            </w:r>
            <w:r w:rsidRPr="003E4855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F9301" w14:textId="77777777" w:rsidR="003E4855" w:rsidRPr="003E4855" w:rsidRDefault="003E4855" w:rsidP="003E4855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لا</w:t>
            </w:r>
          </w:p>
        </w:tc>
      </w:tr>
      <w:tr w:rsidR="003E4855" w:rsidRPr="003E4855" w14:paraId="2408D778" w14:textId="77777777" w:rsidTr="003E4855">
        <w:trPr>
          <w:tblHeader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5E12B" w14:textId="77777777" w:rsidR="003E4855" w:rsidRPr="003E4855" w:rsidRDefault="003E4855" w:rsidP="003E4855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المواقع الإلكترونية</w:t>
            </w:r>
          </w:p>
        </w:tc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C125A" w14:textId="77777777" w:rsidR="003E4855" w:rsidRPr="003E4855" w:rsidRDefault="003E4855" w:rsidP="003E4855">
            <w:pPr>
              <w:spacing w:after="0" w:line="286" w:lineRule="atLeast"/>
              <w:ind w:left="180"/>
              <w:jc w:val="right"/>
              <w:rPr>
                <w:rFonts w:eastAsia="Times New Roman" w:cs="Times New Roman"/>
              </w:rPr>
            </w:pPr>
            <w:hyperlink r:id="rId7" w:history="1">
              <w:r w:rsidRPr="003E4855">
                <w:rPr>
                  <w:rFonts w:eastAsia="Times New Roman" w:cs="Times New Roman" w:hint="cs"/>
                  <w:color w:val="0000FF"/>
                  <w:u w:val="single"/>
                  <w:lang w:bidi="ar"/>
                </w:rPr>
                <w:t>https://www.coursera.org/browse/physical-science-and-engineering/electrical-engineering</w:t>
              </w:r>
            </w:hyperlink>
          </w:p>
        </w:tc>
      </w:tr>
    </w:tbl>
    <w:p w14:paraId="023EE918" w14:textId="77777777" w:rsidR="003E4855" w:rsidRPr="003E4855" w:rsidRDefault="003E4855" w:rsidP="003E4855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3E4855">
        <w:rPr>
          <w:rFonts w:eastAsia="Times New Roman" w:cs="Times New Roman"/>
          <w:b/>
          <w:bCs/>
          <w:color w:val="000000"/>
          <w:sz w:val="32"/>
          <w:szCs w:val="32"/>
        </w:rPr>
        <w:t>                         </w:t>
      </w:r>
    </w:p>
    <w:p w14:paraId="4280F0AC" w14:textId="77777777" w:rsidR="003E4855" w:rsidRPr="003E4855" w:rsidRDefault="003E4855" w:rsidP="003E4855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3E4855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p w14:paraId="679DBDBE" w14:textId="77777777" w:rsidR="003E4855" w:rsidRPr="003E4855" w:rsidRDefault="003E4855" w:rsidP="003E4855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3E4855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88"/>
        <w:gridCol w:w="1929"/>
        <w:gridCol w:w="1112"/>
        <w:gridCol w:w="3394"/>
      </w:tblGrid>
      <w:tr w:rsidR="003E4855" w:rsidRPr="003E4855" w14:paraId="4BEF6F5E" w14:textId="77777777" w:rsidTr="003E4855">
        <w:trPr>
          <w:trHeight w:val="300"/>
          <w:tblHeader/>
        </w:trPr>
        <w:tc>
          <w:tcPr>
            <w:tcW w:w="10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508E7" w14:textId="77777777" w:rsidR="003E4855" w:rsidRPr="003E4855" w:rsidRDefault="003E4855" w:rsidP="003E4855">
            <w:pPr>
              <w:spacing w:after="0" w:line="240" w:lineRule="auto"/>
              <w:ind w:right="1152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مخطط الدرجات</w:t>
            </w:r>
          </w:p>
          <w:p w14:paraId="6FB34874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3E4855" w:rsidRPr="003E4855" w14:paraId="698F1624" w14:textId="77777777" w:rsidTr="003E4855">
        <w:trPr>
          <w:trHeight w:val="300"/>
          <w:tblHeader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05246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مجموعة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11B33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درجة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D5036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rtl/>
              </w:rPr>
              <w:t>التقدير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B1BE7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العلامات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(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٪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A6986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تعريف</w:t>
            </w:r>
          </w:p>
        </w:tc>
      </w:tr>
      <w:tr w:rsidR="003E4855" w:rsidRPr="003E4855" w14:paraId="58E72A47" w14:textId="77777777" w:rsidTr="003E4855">
        <w:trPr>
          <w:trHeight w:val="300"/>
          <w:tblHeader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14277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مجموعة النجاح</w:t>
            </w:r>
          </w:p>
          <w:p w14:paraId="156F8B7A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(50 - 100)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67C4B" w14:textId="77777777" w:rsidR="003E4855" w:rsidRPr="003E4855" w:rsidRDefault="003E4855" w:rsidP="003E4855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rtl/>
              </w:rPr>
              <w:t>أ</w:t>
            </w:r>
            <w:r w:rsidRPr="003E4855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3E4855">
              <w:rPr>
                <w:rFonts w:eastAsia="Times New Roman" w:cs="Times New Roman"/>
                <w:color w:val="000000"/>
                <w:rtl/>
              </w:rPr>
              <w:t>ممتاز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B3331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rtl/>
              </w:rPr>
              <w:t>امتياز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7D903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90 - 100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D0575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أداء متميز</w:t>
            </w:r>
          </w:p>
        </w:tc>
      </w:tr>
      <w:tr w:rsidR="003E4855" w:rsidRPr="003E4855" w14:paraId="5407B939" w14:textId="77777777" w:rsidTr="003E4855">
        <w:trPr>
          <w:trHeight w:val="300"/>
          <w:tblHeader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4DB84A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3C833" w14:textId="77777777" w:rsidR="003E4855" w:rsidRPr="003E4855" w:rsidRDefault="003E4855" w:rsidP="003E4855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rtl/>
              </w:rPr>
              <w:t>ب</w:t>
            </w:r>
            <w:r w:rsidRPr="003E4855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3E4855">
              <w:rPr>
                <w:rFonts w:eastAsia="Times New Roman" w:cs="Times New Roman"/>
                <w:color w:val="000000"/>
                <w:rtl/>
              </w:rPr>
              <w:t>جيد جدا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413C9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  <w:lang w:bidi="ar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rtl/>
              </w:rPr>
              <w:t>جيد جدا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7D5E4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80 - 89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57DCA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فوق المتوسط مع بعض الأخطاء</w:t>
            </w:r>
          </w:p>
        </w:tc>
      </w:tr>
      <w:tr w:rsidR="003E4855" w:rsidRPr="003E4855" w14:paraId="6843CDBB" w14:textId="77777777" w:rsidTr="003E4855">
        <w:trPr>
          <w:trHeight w:val="300"/>
          <w:tblHeader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59AFE0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CFAFE" w14:textId="77777777" w:rsidR="003E4855" w:rsidRPr="003E4855" w:rsidRDefault="003E4855" w:rsidP="003E4855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rtl/>
              </w:rPr>
              <w:t>ج</w:t>
            </w:r>
            <w:r w:rsidRPr="003E4855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3E4855">
              <w:rPr>
                <w:rFonts w:eastAsia="Times New Roman" w:cs="Times New Roman"/>
                <w:color w:val="000000"/>
                <w:rtl/>
              </w:rPr>
              <w:t>جيد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F5BB37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rtl/>
              </w:rPr>
              <w:t>جيد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BF7C3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70 - 79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CB1F5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عمل سليم مع أخطاء ملحوظة</w:t>
            </w:r>
          </w:p>
        </w:tc>
      </w:tr>
      <w:tr w:rsidR="003E4855" w:rsidRPr="003E4855" w14:paraId="6FC43B05" w14:textId="77777777" w:rsidTr="003E4855">
        <w:trPr>
          <w:trHeight w:val="300"/>
          <w:tblHeader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3874F3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B44F9" w14:textId="77777777" w:rsidR="003E4855" w:rsidRPr="003E4855" w:rsidRDefault="003E4855" w:rsidP="003E4855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rtl/>
              </w:rPr>
              <w:t>د</w:t>
            </w:r>
            <w:r w:rsidRPr="003E4855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3E4855">
              <w:rPr>
                <w:rFonts w:eastAsia="Times New Roman" w:cs="Times New Roman"/>
                <w:color w:val="000000"/>
                <w:rtl/>
              </w:rPr>
              <w:t>مرضية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1F53A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rtl/>
              </w:rPr>
              <w:t>متوسط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973C8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60 - 69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BA4F6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عادل ولكن مع أوجه قصور كبيرة</w:t>
            </w:r>
          </w:p>
        </w:tc>
      </w:tr>
      <w:tr w:rsidR="003E4855" w:rsidRPr="003E4855" w14:paraId="1561FDCD" w14:textId="77777777" w:rsidTr="003E4855">
        <w:trPr>
          <w:trHeight w:val="300"/>
          <w:tblHeader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191DDC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B6242" w14:textId="77777777" w:rsidR="003E4855" w:rsidRPr="003E4855" w:rsidRDefault="003E4855" w:rsidP="003E4855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rtl/>
              </w:rPr>
              <w:t>ه</w:t>
            </w:r>
            <w:r w:rsidRPr="003E4855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3E4855">
              <w:rPr>
                <w:rFonts w:eastAsia="Times New Roman" w:cs="Times New Roman"/>
                <w:color w:val="000000"/>
                <w:rtl/>
              </w:rPr>
              <w:t>كافية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52F95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rtl/>
              </w:rPr>
              <w:t>مقبول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F240C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50 - 59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A6ADB1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العمل يفي بالحد الأدنى من المعايير</w:t>
            </w:r>
          </w:p>
        </w:tc>
      </w:tr>
      <w:tr w:rsidR="003E4855" w:rsidRPr="003E4855" w14:paraId="7B645F73" w14:textId="77777777" w:rsidTr="003E4855">
        <w:trPr>
          <w:trHeight w:val="300"/>
          <w:tblHeader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2522D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فشل المجموعة</w:t>
            </w:r>
          </w:p>
          <w:p w14:paraId="5027703C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(0 – 49)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994FA" w14:textId="77777777" w:rsidR="003E4855" w:rsidRPr="003E4855" w:rsidRDefault="003E4855" w:rsidP="003E4855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lang w:bidi="ar"/>
              </w:rPr>
              <w:t>FX - </w:t>
            </w:r>
            <w:r w:rsidRPr="003E4855">
              <w:rPr>
                <w:rFonts w:eastAsia="Times New Roman" w:cs="Times New Roman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4F2DE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راسب </w:t>
            </w: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(</w:t>
            </w:r>
            <w:r w:rsidRPr="003E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قيد المعالجة</w:t>
            </w:r>
            <w:r w:rsidRPr="003E4855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060365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(45-49)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CFDE0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مطلوب المزيد من العمل ولكن الائتمان الممنوح</w:t>
            </w:r>
          </w:p>
        </w:tc>
      </w:tr>
      <w:tr w:rsidR="003E4855" w:rsidRPr="003E4855" w14:paraId="6FC788C8" w14:textId="77777777" w:rsidTr="003E4855">
        <w:trPr>
          <w:trHeight w:val="300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AEC041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252A8" w14:textId="77777777" w:rsidR="003E4855" w:rsidRPr="003E4855" w:rsidRDefault="003E4855" w:rsidP="003E4855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  <w:lang w:bidi="ar"/>
              </w:rPr>
              <w:t>F - </w:t>
            </w:r>
            <w:r w:rsidRPr="003E4855">
              <w:rPr>
                <w:rFonts w:eastAsia="Times New Roman" w:cs="Times New Roman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9D718" w14:textId="77777777" w:rsidR="003E4855" w:rsidRPr="003E4855" w:rsidRDefault="003E4855" w:rsidP="003E4855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E4855">
              <w:rPr>
                <w:rFonts w:ascii="Times New Roman" w:eastAsia="Times New Roman" w:hAnsi="Times New Roman" w:cs="Times New Roman"/>
                <w:color w:val="000000"/>
                <w:rtl/>
              </w:rPr>
              <w:t>راسب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D61F3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E4855">
              <w:rPr>
                <w:rFonts w:eastAsia="Times New Roman" w:cs="Times New Roman" w:hint="cs"/>
                <w:color w:val="000000"/>
                <w:lang w:bidi="ar"/>
              </w:rPr>
              <w:t>(0-44)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383E3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color w:val="000000"/>
                <w:rtl/>
              </w:rPr>
              <w:t>كمية كبيرة من العمل المطلوب</w:t>
            </w:r>
          </w:p>
        </w:tc>
      </w:tr>
      <w:tr w:rsidR="003E4855" w:rsidRPr="003E4855" w14:paraId="4D77B3C2" w14:textId="77777777" w:rsidTr="003E4855">
        <w:trPr>
          <w:trHeight w:val="300"/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D76162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BFC8D6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88AA96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50519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16A4B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3E4855" w:rsidRPr="003E4855" w14:paraId="145DF138" w14:textId="77777777" w:rsidTr="003E4855">
        <w:trPr>
          <w:trHeight w:val="1340"/>
          <w:tblHeader/>
        </w:trPr>
        <w:tc>
          <w:tcPr>
            <w:tcW w:w="104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804A1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  <w:p w14:paraId="74163E38" w14:textId="77777777" w:rsidR="003E4855" w:rsidRPr="003E4855" w:rsidRDefault="003E4855" w:rsidP="003E485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E4855">
              <w:rPr>
                <w:rFonts w:eastAsia="Times New Roman" w:cs="Times New Roman" w:hint="cs"/>
                <w:b/>
                <w:bCs/>
                <w:color w:val="000000"/>
                <w:rtl/>
              </w:rPr>
              <w:t>ملاحظة</w:t>
            </w:r>
            <w:r w:rsidRPr="003E4855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  <w:r w:rsidRPr="003E4855">
              <w:rPr>
                <w:rFonts w:eastAsia="Times New Roman" w:cs="Times New Roman" w:hint="cs"/>
                <w:color w:val="000000"/>
                <w:lang w:bidi="ar"/>
              </w:rPr>
              <w:t> 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سيتم تقريب العلامات التي تزيد المنازل العشرية عن 0.5 أو تقل عن العلامة الكاملة الأعلى أو الأدنى (على سبيل المثال ، سيتم تقريب علامة 54.5 إلى 55 ، بينما سيتم تقريب علامة 54.4 إلى 54</w:t>
            </w:r>
            <w:r w:rsidRPr="003E4855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3E4855">
              <w:rPr>
                <w:rFonts w:eastAsia="Times New Roman" w:cs="Times New Roman" w:hint="cs"/>
                <w:color w:val="000000"/>
                <w:rtl/>
              </w:rPr>
              <w:t>لدى الجامعة سياسة عدم التغاضي عن "فشل المرور الوشيك" ، لذا فإن التعديل الوحيد على العلامات الممنوحة بواسطة العلامة (العلامات) الأصلية سيكون التقريب التلقائي الموضح أعلاه</w:t>
            </w:r>
            <w:r w:rsidRPr="003E4855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</w:tc>
      </w:tr>
    </w:tbl>
    <w:p w14:paraId="72FBA305" w14:textId="77777777" w:rsidR="003E4855" w:rsidRPr="003E4855" w:rsidRDefault="003E4855" w:rsidP="003E4855">
      <w:pPr>
        <w:bidi/>
        <w:spacing w:after="200" w:line="253" w:lineRule="atLeast"/>
        <w:rPr>
          <w:rFonts w:eastAsia="Times New Roman" w:cs="Times New Roman"/>
          <w:color w:val="000000"/>
        </w:rPr>
      </w:pPr>
      <w:r w:rsidRPr="003E4855">
        <w:rPr>
          <w:rFonts w:ascii="Cambria" w:eastAsia="Times New Roman" w:hAnsi="Cambria" w:cs="Times New Roman"/>
          <w:color w:val="000000"/>
          <w:rtl/>
        </w:rPr>
        <w:t> </w:t>
      </w:r>
    </w:p>
    <w:p w14:paraId="0D942E57" w14:textId="77777777" w:rsidR="00916EDD" w:rsidRPr="003E4855" w:rsidRDefault="00916EDD">
      <w:pPr>
        <w:bidi/>
        <w:spacing w:after="200" w:line="276" w:lineRule="auto"/>
        <w:rPr>
          <w:rFonts w:ascii="Cambria" w:eastAsia="Cambria" w:hAnsi="Cambria" w:cstheme="minorBidi" w:hint="cs"/>
          <w:lang w:bidi="ar-IQ"/>
        </w:rPr>
      </w:pPr>
    </w:p>
    <w:sectPr w:rsidR="00916EDD" w:rsidRPr="003E4855" w:rsidSect="00916EDD">
      <w:footerReference w:type="default" r:id="rId8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0630A" w14:textId="77777777" w:rsidR="00120C45" w:rsidRDefault="00120C45" w:rsidP="00916EDD">
      <w:pPr>
        <w:spacing w:after="0" w:line="240" w:lineRule="auto"/>
      </w:pPr>
      <w:r>
        <w:separator/>
      </w:r>
    </w:p>
  </w:endnote>
  <w:endnote w:type="continuationSeparator" w:id="0">
    <w:p w14:paraId="46CAD512" w14:textId="77777777" w:rsidR="00120C45" w:rsidRDefault="00120C45" w:rsidP="0091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4B9C" w14:textId="42A05C51" w:rsidR="00916EDD" w:rsidRDefault="00916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722BA5">
      <w:rPr>
        <w:color w:val="000000"/>
      </w:rPr>
      <w:instrText>PAGE</w:instrText>
    </w:r>
    <w:r>
      <w:rPr>
        <w:color w:val="000000"/>
      </w:rPr>
      <w:fldChar w:fldCharType="separate"/>
    </w:r>
    <w:r w:rsidR="00A75881">
      <w:rPr>
        <w:noProof/>
        <w:color w:val="000000"/>
      </w:rPr>
      <w:t>1</w:t>
    </w:r>
    <w:r>
      <w:rPr>
        <w:color w:val="000000"/>
      </w:rPr>
      <w:fldChar w:fldCharType="end"/>
    </w:r>
  </w:p>
  <w:p w14:paraId="74D64D9A" w14:textId="77777777" w:rsidR="00916EDD" w:rsidRDefault="00916E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4E61D" w14:textId="77777777" w:rsidR="00120C45" w:rsidRDefault="00120C45" w:rsidP="00916EDD">
      <w:pPr>
        <w:spacing w:after="0" w:line="240" w:lineRule="auto"/>
      </w:pPr>
      <w:r>
        <w:separator/>
      </w:r>
    </w:p>
  </w:footnote>
  <w:footnote w:type="continuationSeparator" w:id="0">
    <w:p w14:paraId="618086B5" w14:textId="77777777" w:rsidR="00120C45" w:rsidRDefault="00120C45" w:rsidP="0091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4C34F4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297E42"/>
    <w:multiLevelType w:val="multilevel"/>
    <w:tmpl w:val="168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97020"/>
    <w:multiLevelType w:val="multilevel"/>
    <w:tmpl w:val="7C80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D"/>
    <w:rsid w:val="00120C45"/>
    <w:rsid w:val="001D7B42"/>
    <w:rsid w:val="00263E19"/>
    <w:rsid w:val="002D50A1"/>
    <w:rsid w:val="003E4855"/>
    <w:rsid w:val="00514082"/>
    <w:rsid w:val="006B7EEA"/>
    <w:rsid w:val="00722BA5"/>
    <w:rsid w:val="0077267F"/>
    <w:rsid w:val="00852A15"/>
    <w:rsid w:val="00916EDD"/>
    <w:rsid w:val="00943623"/>
    <w:rsid w:val="009E1BDE"/>
    <w:rsid w:val="00A75881"/>
    <w:rsid w:val="00AE2BB7"/>
    <w:rsid w:val="00B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396A"/>
  <w15:docId w15:val="{B036DAF3-E058-4F81-B6B2-13B4850E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DD"/>
  </w:style>
  <w:style w:type="paragraph" w:styleId="Heading1">
    <w:name w:val="heading 1"/>
    <w:basedOn w:val="Normal"/>
    <w:next w:val="Normal"/>
    <w:uiPriority w:val="9"/>
    <w:qFormat/>
    <w:rsid w:val="00916EDD"/>
    <w:pPr>
      <w:bidi/>
      <w:jc w:val="center"/>
      <w:outlineLvl w:val="0"/>
    </w:pPr>
    <w:rPr>
      <w:rFonts w:ascii="SimSun" w:hAnsi="SimSun" w:cs="SimSun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16EDD"/>
    <w:pPr>
      <w:bidi/>
      <w:spacing w:line="360" w:lineRule="auto"/>
      <w:jc w:val="both"/>
      <w:outlineLvl w:val="1"/>
    </w:pPr>
    <w:rPr>
      <w:rFonts w:ascii="SimSun" w:hAnsi="SimSun" w:cs="SimSun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qFormat/>
    <w:rsid w:val="00916E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rsid w:val="00916E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rsid w:val="00916ED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rsid w:val="00916E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16EDD"/>
    <w:pPr>
      <w:bidi/>
      <w:spacing w:line="360" w:lineRule="auto"/>
      <w:jc w:val="center"/>
    </w:pPr>
    <w:rPr>
      <w:rFonts w:ascii="SimSun" w:hAnsi="SimSun" w:cs="SimSun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rsid w:val="00916E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6ED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916EDD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916EDD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rsid w:val="0091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6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E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916EDD"/>
    <w:rPr>
      <w:color w:val="808080"/>
    </w:rPr>
  </w:style>
  <w:style w:type="table" w:styleId="TableGrid">
    <w:name w:val="Table Grid"/>
    <w:basedOn w:val="TableNormal"/>
    <w:uiPriority w:val="39"/>
    <w:rsid w:val="0091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uiPriority w:val="99"/>
    <w:rsid w:val="00916EDD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CommentReference">
    <w:name w:val="annotation reference"/>
    <w:basedOn w:val="DefaultParagraphFont"/>
    <w:uiPriority w:val="99"/>
    <w:rsid w:val="0091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6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EDD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16EDD"/>
    <w:rPr>
      <w:rFonts w:ascii="SimSun" w:hAnsi="SimSun" w:cs="SimSun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916EDD"/>
    <w:pPr>
      <w:keepNext/>
      <w:keepLines/>
      <w:bidi w:val="0"/>
      <w:spacing w:before="240" w:after="0"/>
      <w:jc w:val="left"/>
      <w:outlineLvl w:val="9"/>
    </w:pPr>
    <w:rPr>
      <w:rFonts w:ascii="Calibri" w:eastAsia="SimSun" w:hAnsi="Calibri"/>
      <w:b w:val="0"/>
      <w:bCs w:val="0"/>
      <w:color w:val="365F91"/>
    </w:rPr>
  </w:style>
  <w:style w:type="paragraph" w:styleId="TOC1">
    <w:name w:val="toc 1"/>
    <w:basedOn w:val="Normal"/>
    <w:next w:val="Normal"/>
    <w:uiPriority w:val="39"/>
    <w:rsid w:val="00916EDD"/>
    <w:pPr>
      <w:spacing w:after="100"/>
    </w:pPr>
  </w:style>
  <w:style w:type="paragraph" w:styleId="TOC2">
    <w:name w:val="toc 2"/>
    <w:basedOn w:val="Normal"/>
    <w:next w:val="Normal"/>
    <w:uiPriority w:val="39"/>
    <w:rsid w:val="00916EDD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916E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DD"/>
  </w:style>
  <w:style w:type="paragraph" w:styleId="Footer">
    <w:name w:val="footer"/>
    <w:basedOn w:val="Normal"/>
    <w:link w:val="FooterChar"/>
    <w:uiPriority w:val="99"/>
    <w:rsid w:val="00916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DD"/>
  </w:style>
  <w:style w:type="character" w:customStyle="1" w:styleId="UnresolvedMention1">
    <w:name w:val="Unresolved Mention1"/>
    <w:basedOn w:val="DefaultParagraphFont"/>
    <w:uiPriority w:val="99"/>
    <w:rsid w:val="00916EDD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916EDD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91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rsid w:val="00916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16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16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16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16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16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16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16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16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916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16ED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ursera.org/browse/physical-science-and-engineering/electrical-engine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cp:lastModifiedBy>PC001-LAB4-Z3-1</cp:lastModifiedBy>
  <cp:revision>2</cp:revision>
  <dcterms:created xsi:type="dcterms:W3CDTF">2024-04-20T09:51:00Z</dcterms:created>
  <dcterms:modified xsi:type="dcterms:W3CDTF">2024-04-20T09:51:00Z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4a22d3933c9114c198f25562c5594decb98d4470ef67a744bfb6397bfb192fc7</vt:lpwstr>
  </property>
  <property fmtid="{D5CDD505-2E9C-101B-9397-08002B2CF9AE}" pid="3" name="ICV">
    <vt:lpwstr>daf417f26967404fa08b6e4cc3fc9e4a</vt:lpwstr>
  </property>
</Properties>
</file>