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DACE" w14:textId="4C228BA2" w:rsidR="0033230E" w:rsidRPr="006B6C05" w:rsidRDefault="004C0694" w:rsidP="004C0694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b/>
          <w:bCs/>
          <w:sz w:val="24"/>
          <w:szCs w:val="24"/>
          <w:lang w:bidi="ar-IQ"/>
        </w:rPr>
      </w:pPr>
      <w:r w:rsidRPr="006B6C05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9339D2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6B6C05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في</w:t>
      </w:r>
      <w:r w:rsidR="00835886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 xml:space="preserve"> </w:t>
      </w:r>
      <w:r w:rsidR="00835886">
        <w:rPr>
          <w:rFonts w:asciiTheme="minorBidi" w:hAnsiTheme="minorBidi" w:cstheme="minorBidi"/>
          <w:b/>
          <w:bCs/>
          <w:sz w:val="24"/>
          <w:szCs w:val="24"/>
          <w:lang w:bidi="ar-IQ"/>
        </w:rPr>
        <w:t>Top Scientific Journals</w:t>
      </w:r>
      <w:r w:rsidR="00A2638A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 xml:space="preserve"> </w:t>
      </w:r>
      <w:r w:rsidR="00A2638A" w:rsidRPr="005F6924">
        <w:rPr>
          <w:rFonts w:asciiTheme="minorBidi" w:hAnsiTheme="minorBidi" w:cstheme="minorBidi" w:hint="cs"/>
          <w:b/>
          <w:bCs/>
          <w:sz w:val="24"/>
          <w:szCs w:val="24"/>
          <w:highlight w:val="yellow"/>
          <w:rtl/>
          <w:lang w:bidi="ar-IQ"/>
        </w:rPr>
        <w:t>(100% من قيمة الدعم المالي)</w:t>
      </w:r>
    </w:p>
    <w:p w14:paraId="328A8199" w14:textId="27FC458C" w:rsidR="004C0694" w:rsidRPr="006B6C05" w:rsidRDefault="004C0694" w:rsidP="004C0694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rtl/>
          <w:lang w:bidi="ar-IQ"/>
        </w:rPr>
      </w:pPr>
      <w:r w:rsidRPr="006B6C05">
        <w:rPr>
          <w:rFonts w:asciiTheme="minorBidi" w:hAnsiTheme="minorBidi" w:cstheme="minorBidi"/>
          <w:noProof/>
          <w:sz w:val="24"/>
          <w:szCs w:val="24"/>
          <w:lang w:bidi="ar-IQ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7A6C48" wp14:editId="6E958E59">
                <wp:simplePos x="0" y="0"/>
                <wp:positionH relativeFrom="column">
                  <wp:posOffset>-449580</wp:posOffset>
                </wp:positionH>
                <wp:positionV relativeFrom="paragraph">
                  <wp:posOffset>467056</wp:posOffset>
                </wp:positionV>
                <wp:extent cx="7200900" cy="7239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723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4"/>
                              <w:bidiVisual/>
                              <w:tblW w:w="10684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99"/>
                              <w:gridCol w:w="2068"/>
                              <w:gridCol w:w="890"/>
                              <w:gridCol w:w="2454"/>
                              <w:gridCol w:w="506"/>
                              <w:gridCol w:w="2967"/>
                            </w:tblGrid>
                            <w:tr w:rsidR="000D1C4C" w:rsidRPr="006B6C05" w14:paraId="2AE00719" w14:textId="0D69D402" w:rsidTr="00D66B3D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3867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F0200A9" w14:textId="5302F396" w:rsidR="000D1C4C" w:rsidRPr="006B6C05" w:rsidRDefault="000D1C4C" w:rsidP="000D1C4C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</w:p>
                              </w:tc>
                              <w:tc>
                                <w:tcPr>
                                  <w:tcW w:w="3344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14BC3201" w14:textId="5949CA71" w:rsidR="000D1C4C" w:rsidRPr="006B6C05" w:rsidRDefault="000D1C4C" w:rsidP="000D1C4C">
                                  <w:pPr>
                                    <w:spacing w:line="360" w:lineRule="auto"/>
                                    <w:jc w:val="right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473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2FF71583" w14:textId="4F65C013" w:rsidR="000D1C4C" w:rsidRPr="006B6C05" w:rsidRDefault="000D1C4C" w:rsidP="006B6C0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تعيين </w:t>
                                  </w:r>
                                  <w:proofErr w:type="gramStart"/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ملاك</w:t>
                                  </w:r>
                                  <w:r w:rsidR="006B6C05" w:rsidRPr="006B6C05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/</w:t>
                                  </w:r>
                                  <w:proofErr w:type="gramEnd"/>
                                  <w:r w:rsidR="006B6C05"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محاضر خارجي</w:t>
                                  </w:r>
                                </w:p>
                              </w:tc>
                            </w:tr>
                            <w:tr w:rsidR="00D66B3D" w:rsidRPr="006B6C05" w14:paraId="61E70314" w14:textId="32315506" w:rsidTr="00E62C97">
                              <w:trPr>
                                <w:trHeight w:val="800"/>
                                <w:jc w:val="center"/>
                              </w:trPr>
                              <w:tc>
                                <w:tcPr>
                                  <w:tcW w:w="7717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14:paraId="03F318B1" w14:textId="2C6832C5" w:rsidR="00D66B3D" w:rsidRPr="006B6C05" w:rsidRDefault="00D66B3D" w:rsidP="00D66B3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2B397F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shd w:val="clear" w:color="auto" w:fill="auto"/>
                                  <w:vAlign w:val="center"/>
                                </w:tcPr>
                                <w:p w14:paraId="29978BF7" w14:textId="77224212" w:rsidR="00D66B3D" w:rsidRPr="006B6C05" w:rsidRDefault="00D66B3D" w:rsidP="00D66B3D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التوقيع:</w:t>
                                  </w:r>
                                </w:p>
                              </w:tc>
                            </w:tr>
                            <w:tr w:rsidR="00D66B3D" w:rsidRPr="006B6C05" w14:paraId="599D8690" w14:textId="77777777" w:rsidTr="00FC1048">
                              <w:trPr>
                                <w:trHeight w:val="800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F7D0A4B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2B00D2A3" w14:textId="77777777" w:rsidR="00D66B3D" w:rsidRPr="006B6C05" w:rsidRDefault="00D66B3D" w:rsidP="00D66B3D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Bidi" w:hAnsiTheme="minorBidi" w:cstheme="minorBidi"/>
                                      <w:color w:val="000000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D66B3D" w:rsidRPr="006B6C05" w14:paraId="26FE7CFE" w14:textId="65B75399" w:rsidTr="00D66B3D">
                              <w:trPr>
                                <w:trHeight w:val="602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B4029DE" w14:textId="34CAA1BA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450F0AD2" w14:textId="77777777" w:rsidR="00D66B3D" w:rsidRPr="006B6C05" w:rsidRDefault="00D66B3D" w:rsidP="00D66B3D">
                                  <w:pPr>
                                    <w:pStyle w:val="Default"/>
                                    <w:rPr>
                                      <w:rFonts w:asciiTheme="minorBidi" w:eastAsia="Calibri" w:hAnsiTheme="minorBidi" w:cstheme="minorBidi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D66B3D" w:rsidRPr="006B6C05" w14:paraId="72847BF4" w14:textId="77777777" w:rsidTr="00D66B3D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C0DD453" w14:textId="4CF85227" w:rsidR="00D66B3D" w:rsidRPr="006B6C05" w:rsidRDefault="00D66B3D" w:rsidP="00D66B3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val="en-MY"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val="en-MY" w:bidi="ar-IQ"/>
                                    </w:rPr>
                                    <w:t>تأريخ النشر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972289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يوم / 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vAlign w:val="center"/>
                                </w:tcPr>
                                <w:p w14:paraId="0614A5F5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 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vAlign w:val="center"/>
                                </w:tcPr>
                                <w:p w14:paraId="612F66B8" w14:textId="41C03722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</w:t>
                                  </w:r>
                                  <w:r w:rsidR="00FE2E0B"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202   </w:t>
                                  </w:r>
                                </w:p>
                              </w:tc>
                            </w:tr>
                            <w:tr w:rsidR="00D66B3D" w:rsidRPr="006B6C05" w14:paraId="439AFD5C" w14:textId="77777777" w:rsidTr="00D66B3D">
                              <w:trPr>
                                <w:trHeight w:val="64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4AA1B7E" w14:textId="00B153AE" w:rsidR="00D66B3D" w:rsidRPr="006B6C05" w:rsidRDefault="00D66B3D" w:rsidP="00D66B3D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تسلسل الباحث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ED8C57" w14:textId="205B901B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22CEA1" w14:textId="4CEB763B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DF60E5" w14:textId="77777777" w:rsidR="00D66B3D" w:rsidRPr="006B6C05" w:rsidRDefault="00D66B3D" w:rsidP="00D66B3D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باحث متابع</w:t>
                                  </w:r>
                                </w:p>
                                <w:p w14:paraId="625DCD54" w14:textId="41519C20" w:rsidR="00D66B3D" w:rsidRPr="006B6C05" w:rsidRDefault="00D66B3D" w:rsidP="00D66B3D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>Corresponding Author</w:t>
                                  </w:r>
                                </w:p>
                              </w:tc>
                            </w:tr>
                            <w:tr w:rsidR="00D66B3D" w:rsidRPr="006B6C05" w14:paraId="42792B73" w14:textId="77777777" w:rsidTr="00D66B3D">
                              <w:trPr>
                                <w:trHeight w:hRule="exact" w:val="613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BF69734" w14:textId="2A7DAA34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قيمة المكافأة</w:t>
                                  </w:r>
                                </w:p>
                              </w:tc>
                              <w:tc>
                                <w:tcPr>
                                  <w:tcW w:w="295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E136522" w14:textId="0C450070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296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510E83" w14:textId="2EDD131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  <w:tc>
                                <w:tcPr>
                                  <w:tcW w:w="296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0A69A45" w14:textId="7A3398C9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>2.000.000</w:t>
                                  </w:r>
                                </w:p>
                              </w:tc>
                            </w:tr>
                            <w:tr w:rsidR="00D66B3D" w:rsidRPr="006B6C05" w14:paraId="59D6242C" w14:textId="77777777" w:rsidTr="00D66B3D">
                              <w:trPr>
                                <w:trHeight w:val="198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55C1D9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</w:tcPr>
                                <w:p w14:paraId="24FA8809" w14:textId="12A5E997" w:rsidR="00D66B3D" w:rsidRPr="005F6924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="Arial" w:eastAsia="Calibri" w:hAnsi="Arial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نؤيد ان البحث مفهرس في مستوعبات 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lang w:bidi="ar-IQ"/>
                                    </w:rPr>
                                    <w:t>SCOPUS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في مجلة تقع في الربع الأول (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lang w:bidi="ar-IQ"/>
                                    </w:rPr>
                                    <w:t>Q1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>) ولحساب جامعة وارث الانبياء (ع) وان المجلة تقع في الربع الأول (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lang w:bidi="ar-IQ"/>
                                    </w:rPr>
                                    <w:t>Q1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) في مستوعبات </w:t>
                                  </w:r>
                                  <w:r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lang w:bidi="ar-IQ"/>
                                    </w:rPr>
                                    <w:t>WOS</w:t>
                                  </w:r>
                                  <w:r w:rsidR="00300FC2"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="005F6924"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 xml:space="preserve">وتم الاستشهاد بخمسة بحوث على الأقل من بحوث الجامعة في مستوعبات </w:t>
                                  </w:r>
                                  <w:proofErr w:type="spellStart"/>
                                  <w:r w:rsidR="005F6924" w:rsidRPr="005F6924">
                                    <w:rPr>
                                      <w:rFonts w:ascii="Arial" w:eastAsia="Calibri" w:hAnsi="Arial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>سكوباس</w:t>
                                  </w:r>
                                  <w:proofErr w:type="spellEnd"/>
                                </w:p>
                                <w:p w14:paraId="3A4191D1" w14:textId="4B16AF6E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54EE7F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5EA3B76A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tbl>
                                  <w:tblPr>
                                    <w:tblStyle w:val="4"/>
                                    <w:bidiVisual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8580"/>
                                  </w:tblGrid>
                                  <w:tr w:rsidR="00D66B3D" w:rsidRPr="006B6C05" w14:paraId="70E3EE43" w14:textId="77777777" w:rsidTr="007A7A92">
                                    <w:trPr>
                                      <w:trHeight w:val="527"/>
                                    </w:trPr>
                                    <w:tc>
                                      <w:tcPr>
                                        <w:tcW w:w="8580" w:type="dxa"/>
                                      </w:tcPr>
                                      <w:p w14:paraId="49C04A01" w14:textId="3242DCAD" w:rsidR="00D66B3D" w:rsidRPr="003F59CC" w:rsidRDefault="00D66B3D" w:rsidP="00D66B3D">
                                        <w:pPr>
                                          <w:tabs>
                                            <w:tab w:val="right" w:pos="7254"/>
                                          </w:tabs>
                                          <w:bidi/>
                                          <w:spacing w:line="360" w:lineRule="auto"/>
                                          <w:jc w:val="center"/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</w:pPr>
                                        <w:r w:rsidRPr="003F59CC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  </w:t>
                                        </w:r>
                                        <w:proofErr w:type="spellStart"/>
                                        <w:r w:rsidRPr="003F59CC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م.د</w:t>
                                        </w:r>
                                        <w:proofErr w:type="spellEnd"/>
                                        <w:r w:rsidRPr="003F59CC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. </w:t>
                                        </w:r>
                                        <w:r w:rsidR="00FC1048" w:rsidRPr="003F59CC">
                                          <w:rPr>
                                            <w:rFonts w:asciiTheme="minorBidi" w:eastAsia="Calibri" w:hAnsiTheme="minorBidi" w:cstheme="minorBidi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احمد جود</w:t>
                                        </w:r>
                                        <w:r w:rsidR="007416A9">
                                          <w:rPr>
                                            <w:rFonts w:asciiTheme="minorBidi" w:eastAsia="Calibri" w:hAnsiTheme="minorBidi" w:cstheme="minorBidi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ه</w:t>
                                        </w:r>
                                        <w:r w:rsidR="00FC1048" w:rsidRPr="003F59CC">
                                          <w:rPr>
                                            <w:rFonts w:asciiTheme="minorBidi" w:eastAsia="Calibri" w:hAnsiTheme="minorBidi" w:cstheme="minorBidi" w:hint="cs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 نصار</w:t>
                                        </w:r>
                                        <w:r w:rsidRPr="003F59CC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                       </w:t>
                                        </w:r>
                                        <w:proofErr w:type="spellStart"/>
                                        <w:r w:rsidRPr="003F59CC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>أ.م.د</w:t>
                                        </w:r>
                                        <w:proofErr w:type="spellEnd"/>
                                        <w:r w:rsidRPr="003F59CC">
                                          <w:rPr>
                                            <w:rFonts w:asciiTheme="minorBidi" w:eastAsia="Calibri" w:hAnsiTheme="minorBidi" w:cstheme="minorBidi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ar-IQ"/>
                                          </w:rPr>
                                          <w:t xml:space="preserve">. حيدر محمد علي الغانمي                               </w:t>
                                        </w:r>
                                      </w:p>
                                    </w:tc>
                                  </w:tr>
                                </w:tbl>
                                <w:p w14:paraId="733881BD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</w:tc>
                            </w:tr>
                            <w:tr w:rsidR="00D66B3D" w:rsidRPr="006B6C05" w14:paraId="6152A291" w14:textId="77777777" w:rsidTr="00D66B3D">
                              <w:trPr>
                                <w:trHeight w:val="1007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369736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5453A352" w14:textId="6726A26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28421F6" w14:textId="77777777" w:rsidR="00C906A5" w:rsidRPr="00E62C97" w:rsidRDefault="00C906A5" w:rsidP="00C906A5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48"/>
                                      <w:szCs w:val="48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40DC5FC3" w14:textId="70C176C6" w:rsidR="00D66B3D" w:rsidRPr="003F59CC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F59C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D66B3D" w:rsidRPr="006B6C05" w14:paraId="2BB54313" w14:textId="77777777" w:rsidTr="00D66B3D">
                              <w:trPr>
                                <w:trHeight w:val="620"/>
                                <w:jc w:val="center"/>
                              </w:trPr>
                              <w:tc>
                                <w:tcPr>
                                  <w:tcW w:w="179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A336FA4" w14:textId="77777777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6B6C05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8885" w:type="dxa"/>
                                  <w:gridSpan w:val="5"/>
                                  <w:vAlign w:val="center"/>
                                </w:tcPr>
                                <w:p w14:paraId="7F69FADF" w14:textId="5F2B2E32" w:rsidR="00D66B3D" w:rsidRPr="006B6C05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95333D7" w14:textId="77777777" w:rsidR="00C906A5" w:rsidRPr="00E62C97" w:rsidRDefault="00C906A5" w:rsidP="00E62C97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46"/>
                                      <w:szCs w:val="46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FCA3739" w14:textId="3CED256C" w:rsidR="00D66B3D" w:rsidRPr="003F59CC" w:rsidRDefault="00D66B3D" w:rsidP="00D66B3D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F59C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ا.د. إبراهيم سعيد </w:t>
                                  </w:r>
                                  <w:proofErr w:type="spellStart"/>
                                  <w:r w:rsidRPr="003F59C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الحياوي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81E6F1A" w14:textId="1BB8CF95" w:rsidR="00A2638A" w:rsidRPr="00532A13" w:rsidRDefault="00C1435F" w:rsidP="00A2638A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C05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F6924"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ملاحظة: ترافق الصفحة الاولى من البحث</w:t>
                            </w:r>
                            <w:r w:rsidR="005F6924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F6924" w:rsidRPr="00183F70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highlight w:val="yellow"/>
                                <w:rtl/>
                                <w:lang w:bidi="ar-IQ"/>
                              </w:rPr>
                              <w:t>مع صفحة المصادر مؤشر عليها البحوث المستشهد بها من جامعتنا</w:t>
                            </w:r>
                            <w:r w:rsidR="005F6924"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استمارة </w:t>
                            </w:r>
                            <w:r w:rsidR="005F6924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  <w:p w14:paraId="63DB00AC" w14:textId="22991462" w:rsidR="00D575D0" w:rsidRPr="00A2638A" w:rsidRDefault="00D575D0" w:rsidP="00A2638A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A5A5A5" w:themeColor="accent3"/>
                                <w:sz w:val="24"/>
                                <w:szCs w:val="24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A6C4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5.4pt;margin-top:36.8pt;width:567pt;height:5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" filled="f" stroked="f">
                <v:textbox>
                  <w:txbxContent>
                    <w:tbl>
                      <w:tblPr>
                        <w:tblStyle w:val="4"/>
                        <w:bidiVisual/>
                        <w:tblW w:w="10684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99"/>
                        <w:gridCol w:w="2068"/>
                        <w:gridCol w:w="890"/>
                        <w:gridCol w:w="2454"/>
                        <w:gridCol w:w="506"/>
                        <w:gridCol w:w="2967"/>
                      </w:tblGrid>
                      <w:tr w:rsidR="000D1C4C" w:rsidRPr="006B6C05" w14:paraId="2AE00719" w14:textId="0D69D402" w:rsidTr="00D66B3D">
                        <w:trPr>
                          <w:trHeight w:val="527"/>
                          <w:jc w:val="center"/>
                        </w:trPr>
                        <w:tc>
                          <w:tcPr>
                            <w:tcW w:w="3867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F0200A9" w14:textId="5302F396" w:rsidR="000D1C4C" w:rsidRPr="006B6C05" w:rsidRDefault="000D1C4C" w:rsidP="000D1C4C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الاسم:</w:t>
                            </w:r>
                          </w:p>
                        </w:tc>
                        <w:tc>
                          <w:tcPr>
                            <w:tcW w:w="3344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14BC3201" w14:textId="5949CA71" w:rsidR="000D1C4C" w:rsidRPr="006B6C05" w:rsidRDefault="000D1C4C" w:rsidP="000D1C4C">
                            <w:pPr>
                              <w:spacing w:line="360" w:lineRule="auto"/>
                              <w:jc w:val="right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473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2FF71583" w14:textId="4F65C013" w:rsidR="000D1C4C" w:rsidRPr="006B6C05" w:rsidRDefault="000D1C4C" w:rsidP="006B6C0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تعيين </w:t>
                            </w:r>
                            <w:proofErr w:type="gramStart"/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ملاك</w:t>
                            </w:r>
                            <w:r w:rsidR="006B6C05" w:rsidRPr="006B6C05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/</w:t>
                            </w:r>
                            <w:proofErr w:type="gramEnd"/>
                            <w:r w:rsidR="006B6C05"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محاضر خارجي</w:t>
                            </w:r>
                          </w:p>
                        </w:tc>
                      </w:tr>
                      <w:tr w:rsidR="00D66B3D" w:rsidRPr="006B6C05" w14:paraId="61E70314" w14:textId="32315506" w:rsidTr="00E62C97">
                        <w:trPr>
                          <w:trHeight w:val="800"/>
                          <w:jc w:val="center"/>
                        </w:trPr>
                        <w:tc>
                          <w:tcPr>
                            <w:tcW w:w="7717" w:type="dxa"/>
                            <w:gridSpan w:val="5"/>
                            <w:shd w:val="clear" w:color="auto" w:fill="auto"/>
                            <w:vAlign w:val="center"/>
                          </w:tcPr>
                          <w:p w14:paraId="03F318B1" w14:textId="2C6832C5" w:rsidR="00D66B3D" w:rsidRPr="006B6C05" w:rsidRDefault="00D66B3D" w:rsidP="00D66B3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2B397F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2967" w:type="dxa"/>
                            <w:shd w:val="clear" w:color="auto" w:fill="auto"/>
                            <w:vAlign w:val="center"/>
                          </w:tcPr>
                          <w:p w14:paraId="29978BF7" w14:textId="77224212" w:rsidR="00D66B3D" w:rsidRPr="006B6C05" w:rsidRDefault="00D66B3D" w:rsidP="00D66B3D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التوقيع:</w:t>
                            </w:r>
                          </w:p>
                        </w:tc>
                      </w:tr>
                      <w:tr w:rsidR="00D66B3D" w:rsidRPr="006B6C05" w14:paraId="599D8690" w14:textId="77777777" w:rsidTr="00FC1048">
                        <w:trPr>
                          <w:trHeight w:val="800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F7D0A4B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2B00D2A3" w14:textId="77777777" w:rsidR="00D66B3D" w:rsidRPr="006B6C05" w:rsidRDefault="00D66B3D" w:rsidP="00D66B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Bidi" w:hAnsiTheme="minorBidi" w:cstheme="minorBidi"/>
                                <w:color w:val="000000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</w:tc>
                      </w:tr>
                      <w:tr w:rsidR="00D66B3D" w:rsidRPr="006B6C05" w14:paraId="26FE7CFE" w14:textId="65B75399" w:rsidTr="00D66B3D">
                        <w:trPr>
                          <w:trHeight w:val="602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B4029DE" w14:textId="34CAA1BA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450F0AD2" w14:textId="77777777" w:rsidR="00D66B3D" w:rsidRPr="006B6C05" w:rsidRDefault="00D66B3D" w:rsidP="00D66B3D">
                            <w:pPr>
                              <w:pStyle w:val="Default"/>
                              <w:rPr>
                                <w:rFonts w:asciiTheme="minorBidi" w:eastAsia="Calibri" w:hAnsiTheme="minorBidi" w:cstheme="minorBidi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D66B3D" w:rsidRPr="006B6C05" w14:paraId="72847BF4" w14:textId="77777777" w:rsidTr="00D66B3D">
                        <w:trPr>
                          <w:trHeight w:val="554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C0DD453" w14:textId="4CF85227" w:rsidR="00D66B3D" w:rsidRPr="006B6C05" w:rsidRDefault="00D66B3D" w:rsidP="00D66B3D">
                            <w:pPr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val="en-MY"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val="en-MY" w:bidi="ar-IQ"/>
                              </w:rPr>
                              <w:t>تأريخ النشر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9972289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يوم / 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vAlign w:val="center"/>
                          </w:tcPr>
                          <w:p w14:paraId="0614A5F5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 </w:t>
                            </w:r>
                          </w:p>
                        </w:tc>
                        <w:tc>
                          <w:tcPr>
                            <w:tcW w:w="2967" w:type="dxa"/>
                            <w:vAlign w:val="center"/>
                          </w:tcPr>
                          <w:p w14:paraId="612F66B8" w14:textId="41C03722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</w:t>
                            </w:r>
                            <w:r w:rsidR="00FE2E0B"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202   </w:t>
                            </w:r>
                          </w:p>
                        </w:tc>
                      </w:tr>
                      <w:tr w:rsidR="00D66B3D" w:rsidRPr="006B6C05" w14:paraId="439AFD5C" w14:textId="77777777" w:rsidTr="00D66B3D">
                        <w:trPr>
                          <w:trHeight w:val="64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4AA1B7E" w14:textId="00B153AE" w:rsidR="00D66B3D" w:rsidRPr="006B6C05" w:rsidRDefault="00D66B3D" w:rsidP="00D66B3D">
                            <w:pPr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تسلسل الباحث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CED8C57" w14:textId="205B901B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022CEA1" w14:textId="4CEB763B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DF60E5" w14:textId="77777777" w:rsidR="00D66B3D" w:rsidRPr="006B6C05" w:rsidRDefault="00D66B3D" w:rsidP="00D66B3D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باحث متابع</w:t>
                            </w:r>
                          </w:p>
                          <w:p w14:paraId="625DCD54" w14:textId="41519C20" w:rsidR="00D66B3D" w:rsidRPr="006B6C05" w:rsidRDefault="00D66B3D" w:rsidP="00D66B3D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>Corresponding Author</w:t>
                            </w:r>
                          </w:p>
                        </w:tc>
                      </w:tr>
                      <w:tr w:rsidR="00D66B3D" w:rsidRPr="006B6C05" w14:paraId="42792B73" w14:textId="77777777" w:rsidTr="00D66B3D">
                        <w:trPr>
                          <w:trHeight w:hRule="exact" w:val="613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BF69734" w14:textId="2A7DAA34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قيمة المكافأة</w:t>
                            </w:r>
                          </w:p>
                        </w:tc>
                        <w:tc>
                          <w:tcPr>
                            <w:tcW w:w="2958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E136522" w14:textId="0C450070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296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510E83" w14:textId="2EDD131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  <w:tc>
                          <w:tcPr>
                            <w:tcW w:w="296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0A69A45" w14:textId="7A3398C9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>2.000.000</w:t>
                            </w:r>
                          </w:p>
                        </w:tc>
                      </w:tr>
                      <w:tr w:rsidR="00D66B3D" w:rsidRPr="006B6C05" w14:paraId="59D6242C" w14:textId="77777777" w:rsidTr="00D66B3D">
                        <w:trPr>
                          <w:trHeight w:val="198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55C1D9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</w:tcPr>
                          <w:p w14:paraId="24FA8809" w14:textId="12A5E997" w:rsidR="00D66B3D" w:rsidRPr="005F6924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="Arial" w:eastAsia="Calibri" w:hAnsi="Arial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نؤيد ان البحث مفهرس في مستوعبات 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lang w:bidi="ar-IQ"/>
                              </w:rPr>
                              <w:t>SCOPUS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 في مجلة تقع في الربع الأول (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lang w:bidi="ar-IQ"/>
                              </w:rPr>
                              <w:t>Q1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  <w:lang w:bidi="ar-IQ"/>
                              </w:rPr>
                              <w:t>) ولحساب جامعة وارث الانبياء (ع) وان المجلة تقع في الربع الأول (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lang w:bidi="ar-IQ"/>
                              </w:rPr>
                              <w:t>Q1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) في مستوعبات </w:t>
                            </w:r>
                            <w:r w:rsidRPr="005F6924">
                              <w:rPr>
                                <w:rFonts w:ascii="Arial" w:eastAsia="Calibri" w:hAnsi="Arial"/>
                                <w:b/>
                                <w:bCs/>
                                <w:lang w:bidi="ar-IQ"/>
                              </w:rPr>
                              <w:t>WOS</w:t>
                            </w:r>
                            <w:r w:rsidR="00300FC2" w:rsidRPr="005F6924">
                              <w:rPr>
                                <w:rFonts w:ascii="Arial" w:eastAsia="Calibri" w:hAnsi="Arial"/>
                                <w:b/>
                                <w:bCs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5F6924" w:rsidRPr="005F6924">
                              <w:rPr>
                                <w:rFonts w:ascii="Arial" w:eastAsia="Calibri" w:hAnsi="Arial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 xml:space="preserve">وتم الاستشهاد بخمسة بحوث على الأقل من بحوث الجامعة في مستوعبات </w:t>
                            </w:r>
                            <w:proofErr w:type="spellStart"/>
                            <w:r w:rsidR="005F6924" w:rsidRPr="005F6924">
                              <w:rPr>
                                <w:rFonts w:ascii="Arial" w:eastAsia="Calibri" w:hAnsi="Arial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>سكوباس</w:t>
                            </w:r>
                            <w:proofErr w:type="spellEnd"/>
                          </w:p>
                          <w:p w14:paraId="3A4191D1" w14:textId="4B16AF6E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4054EE7F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5EA3B76A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tbl>
                            <w:tblPr>
                              <w:tblStyle w:val="4"/>
                              <w:bidiVisual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580"/>
                            </w:tblGrid>
                            <w:tr w:rsidR="00D66B3D" w:rsidRPr="006B6C05" w14:paraId="70E3EE43" w14:textId="77777777" w:rsidTr="007A7A92">
                              <w:trPr>
                                <w:trHeight w:val="527"/>
                              </w:trPr>
                              <w:tc>
                                <w:tcPr>
                                  <w:tcW w:w="8580" w:type="dxa"/>
                                </w:tcPr>
                                <w:p w14:paraId="49C04A01" w14:textId="3242DCAD" w:rsidR="00D66B3D" w:rsidRPr="003F59CC" w:rsidRDefault="00D66B3D" w:rsidP="00D66B3D">
                                  <w:pPr>
                                    <w:tabs>
                                      <w:tab w:val="right" w:pos="7254"/>
                                    </w:tabs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3F59C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3F59C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م.د</w:t>
                                  </w:r>
                                  <w:proofErr w:type="spellEnd"/>
                                  <w:r w:rsidRPr="003F59C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. </w:t>
                                  </w:r>
                                  <w:r w:rsidR="00FC1048" w:rsidRPr="003F59CC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احمد جود</w:t>
                                  </w:r>
                                  <w:r w:rsidR="007416A9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ه</w:t>
                                  </w:r>
                                  <w:r w:rsidR="00FC1048" w:rsidRPr="003F59CC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نصار</w:t>
                                  </w:r>
                                  <w:r w:rsidRPr="003F59C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                      </w:t>
                                  </w:r>
                                  <w:proofErr w:type="spellStart"/>
                                  <w:r w:rsidRPr="003F59C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أ.م.د</w:t>
                                  </w:r>
                                  <w:proofErr w:type="spellEnd"/>
                                  <w:r w:rsidRPr="003F59CC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. حيدر محمد علي الغانمي                               </w:t>
                                  </w:r>
                                </w:p>
                              </w:tc>
                            </w:tr>
                          </w:tbl>
                          <w:p w14:paraId="733881BD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</w:tc>
                      </w:tr>
                      <w:tr w:rsidR="00D66B3D" w:rsidRPr="006B6C05" w14:paraId="6152A291" w14:textId="77777777" w:rsidTr="00D66B3D">
                        <w:trPr>
                          <w:trHeight w:val="1007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369736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5453A352" w14:textId="6726A26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28421F6" w14:textId="77777777" w:rsidR="00C906A5" w:rsidRPr="00E62C97" w:rsidRDefault="00C906A5" w:rsidP="00C906A5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48"/>
                                <w:szCs w:val="48"/>
                                <w:rtl/>
                                <w:lang w:bidi="ar-IQ"/>
                              </w:rPr>
                            </w:pPr>
                          </w:p>
                          <w:p w14:paraId="40DC5FC3" w14:textId="70C176C6" w:rsidR="00D66B3D" w:rsidRPr="003F59CC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F59C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D66B3D" w:rsidRPr="006B6C05" w14:paraId="2BB54313" w14:textId="77777777" w:rsidTr="00D66B3D">
                        <w:trPr>
                          <w:trHeight w:val="620"/>
                          <w:jc w:val="center"/>
                        </w:trPr>
                        <w:tc>
                          <w:tcPr>
                            <w:tcW w:w="179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A336FA4" w14:textId="77777777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6B6C05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8885" w:type="dxa"/>
                            <w:gridSpan w:val="5"/>
                            <w:vAlign w:val="center"/>
                          </w:tcPr>
                          <w:p w14:paraId="7F69FADF" w14:textId="5F2B2E32" w:rsidR="00D66B3D" w:rsidRPr="006B6C05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095333D7" w14:textId="77777777" w:rsidR="00C906A5" w:rsidRPr="00E62C97" w:rsidRDefault="00C906A5" w:rsidP="00E62C97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46"/>
                                <w:szCs w:val="46"/>
                                <w:rtl/>
                                <w:lang w:bidi="ar-IQ"/>
                              </w:rPr>
                            </w:pPr>
                          </w:p>
                          <w:p w14:paraId="1FCA3739" w14:textId="3CED256C" w:rsidR="00D66B3D" w:rsidRPr="003F59CC" w:rsidRDefault="00D66B3D" w:rsidP="00D66B3D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3F59C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ا.د. إبراهيم سعيد </w:t>
                            </w:r>
                            <w:proofErr w:type="spellStart"/>
                            <w:r w:rsidRPr="003F59CC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الحياوي</w:t>
                            </w:r>
                            <w:proofErr w:type="spellEnd"/>
                          </w:p>
                        </w:tc>
                      </w:tr>
                    </w:tbl>
                    <w:p w14:paraId="581E6F1A" w14:textId="1BB8CF95" w:rsidR="00A2638A" w:rsidRPr="00532A13" w:rsidRDefault="00C1435F" w:rsidP="00A2638A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B6C05"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6B6C05">
                        <w:rPr>
                          <w:rFonts w:asciiTheme="minorBidi" w:eastAsia="Calibri" w:hAnsiTheme="minorBidi" w:cstheme="minorBidi"/>
                          <w:sz w:val="24"/>
                          <w:szCs w:val="24"/>
                          <w:rtl/>
                          <w:lang w:bidi="ar-IQ"/>
                        </w:rPr>
                        <w:t xml:space="preserve"> </w:t>
                      </w:r>
                      <w:r w:rsidR="005F6924"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ملاحظة: ترافق الصفحة الاولى من البحث</w:t>
                      </w:r>
                      <w:r w:rsidR="005F6924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="005F6924" w:rsidRPr="00183F70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highlight w:val="yellow"/>
                          <w:rtl/>
                          <w:lang w:bidi="ar-IQ"/>
                        </w:rPr>
                        <w:t>مع صفحة المصادر مؤشر عليها البحوث المستشهد بها من جامعتنا</w:t>
                      </w:r>
                      <w:r w:rsidR="005F6924"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مع استمارة </w:t>
                      </w:r>
                      <w:r w:rsidR="005F6924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  <w:p w14:paraId="63DB00AC" w14:textId="22991462" w:rsidR="00D575D0" w:rsidRPr="00A2638A" w:rsidRDefault="00D575D0" w:rsidP="00A2638A">
                      <w:pPr>
                        <w:spacing w:line="360" w:lineRule="auto"/>
                        <w:rPr>
                          <w:rFonts w:asciiTheme="minorBidi" w:hAnsiTheme="minorBidi" w:cstheme="minorBidi"/>
                          <w:b/>
                          <w:bCs/>
                          <w:color w:val="A5A5A5" w:themeColor="accent3"/>
                          <w:sz w:val="24"/>
                          <w:szCs w:val="24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</w:t>
      </w:r>
      <w:proofErr w:type="spellStart"/>
      <w:r w:rsidR="0019791B">
        <w:rPr>
          <w:rFonts w:asciiTheme="minorBidi" w:hAnsiTheme="minorBidi" w:cstheme="minorBidi" w:hint="cs"/>
          <w:sz w:val="24"/>
          <w:szCs w:val="24"/>
          <w:rtl/>
          <w:lang w:bidi="ar-IQ"/>
        </w:rPr>
        <w:t>ق.أ.م</w:t>
      </w:r>
      <w:proofErr w:type="spellEnd"/>
      <w:r w:rsidR="0019791B">
        <w:rPr>
          <w:rFonts w:asciiTheme="minorBidi" w:hAnsiTheme="minorBidi" w:cstheme="minorBidi" w:hint="cs"/>
          <w:sz w:val="24"/>
          <w:szCs w:val="24"/>
          <w:rtl/>
          <w:lang w:bidi="ar-IQ"/>
        </w:rPr>
        <w:t>/2/</w:t>
      </w:r>
      <w:r w:rsidR="004F4DE0">
        <w:rPr>
          <w:rFonts w:asciiTheme="minorBidi" w:hAnsiTheme="minorBidi" w:cstheme="minorBidi" w:hint="cs"/>
          <w:sz w:val="24"/>
          <w:szCs w:val="24"/>
          <w:rtl/>
          <w:lang w:bidi="ar-IQ"/>
        </w:rPr>
        <w:t>2019</w: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) بتأريخ</w:t>
      </w:r>
      <w:r w:rsidR="00466183" w:rsidRPr="006B6C05">
        <w:rPr>
          <w:rFonts w:asciiTheme="minorBidi" w:hAnsiTheme="minorBidi" w:cstheme="minorBidi"/>
          <w:sz w:val="24"/>
          <w:szCs w:val="24"/>
          <w:lang w:bidi="ar-IQ"/>
        </w:rPr>
        <w:t xml:space="preserve"> </w:t>
      </w:r>
      <w:r w:rsidR="004F4DE0">
        <w:rPr>
          <w:rFonts w:asciiTheme="minorBidi" w:hAnsiTheme="minorBidi" w:cstheme="minorBidi" w:hint="cs"/>
          <w:sz w:val="24"/>
          <w:szCs w:val="24"/>
          <w:rtl/>
          <w:lang w:bidi="ar-IQ"/>
        </w:rPr>
        <w:t>5</w: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/</w:t>
      </w:r>
      <w:r w:rsidR="0019791B">
        <w:rPr>
          <w:rFonts w:asciiTheme="minorBidi" w:hAnsiTheme="minorBidi" w:cstheme="minorBidi" w:hint="cs"/>
          <w:sz w:val="24"/>
          <w:szCs w:val="24"/>
          <w:rtl/>
          <w:lang w:bidi="ar-IQ"/>
        </w:rPr>
        <w:t>0</w:t>
      </w:r>
      <w:r w:rsidR="004F4DE0">
        <w:rPr>
          <w:rFonts w:asciiTheme="minorBidi" w:hAnsiTheme="minorBidi" w:cstheme="minorBidi" w:hint="cs"/>
          <w:sz w:val="24"/>
          <w:szCs w:val="24"/>
          <w:rtl/>
          <w:lang w:bidi="ar-IQ"/>
        </w:rPr>
        <w:t>6</w:t>
      </w:r>
      <w:r w:rsidRPr="006B6C05">
        <w:rPr>
          <w:rFonts w:asciiTheme="minorBidi" w:hAnsiTheme="minorBidi" w:cstheme="minorBidi"/>
          <w:sz w:val="24"/>
          <w:szCs w:val="24"/>
          <w:rtl/>
          <w:lang w:bidi="ar-IQ"/>
        </w:rPr>
        <w:t>/2024</w:t>
      </w:r>
      <w:r w:rsidR="00A2638A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</w:t>
      </w:r>
      <w:r w:rsidR="00A2638A" w:rsidRPr="005F6924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والامر الجامعي ذي العدد(</w:t>
      </w:r>
      <w:proofErr w:type="spellStart"/>
      <w:r w:rsidR="00A2638A" w:rsidRPr="005F6924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م.م.ع</w:t>
      </w:r>
      <w:proofErr w:type="spellEnd"/>
      <w:r w:rsidR="00A2638A" w:rsidRPr="005F6924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</w:t>
      </w:r>
      <w:proofErr w:type="spellStart"/>
      <w:r w:rsidR="00A2638A" w:rsidRPr="005F6924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ش.ع</w:t>
      </w:r>
      <w:proofErr w:type="spellEnd"/>
      <w:r w:rsidR="00A2638A" w:rsidRPr="005F6924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/977) بتأريخ (9/3/2025) الفقرة (1)</w:t>
      </w:r>
    </w:p>
    <w:sectPr w:rsidR="004C0694" w:rsidRPr="006B6C05" w:rsidSect="004C06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A55E" w14:textId="77777777" w:rsidR="00ED1A15" w:rsidRDefault="00ED1A15" w:rsidP="00623016">
      <w:pPr>
        <w:spacing w:line="240" w:lineRule="auto"/>
      </w:pPr>
      <w:r>
        <w:separator/>
      </w:r>
    </w:p>
  </w:endnote>
  <w:endnote w:type="continuationSeparator" w:id="0">
    <w:p w14:paraId="7B3292D7" w14:textId="77777777" w:rsidR="00ED1A15" w:rsidRDefault="00ED1A15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Somar Sans">
    <w:panose1 w:val="00000500000000000000"/>
    <w:charset w:val="00"/>
    <w:family w:val="auto"/>
    <w:pitch w:val="variable"/>
    <w:sig w:usb0="A000200F" w:usb1="C0000017" w:usb2="00000008" w:usb3="00000000" w:csb0="00000043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FB71" w14:textId="77777777" w:rsidR="00205052" w:rsidRDefault="002050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FFF31" w14:textId="77777777" w:rsidR="00205052" w:rsidRDefault="002050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3AD40" w14:textId="77777777" w:rsidR="00ED1A15" w:rsidRDefault="00ED1A15" w:rsidP="00623016">
      <w:pPr>
        <w:spacing w:line="240" w:lineRule="auto"/>
      </w:pPr>
      <w:r>
        <w:separator/>
      </w:r>
    </w:p>
  </w:footnote>
  <w:footnote w:type="continuationSeparator" w:id="0">
    <w:p w14:paraId="6EBA90C2" w14:textId="77777777" w:rsidR="00ED1A15" w:rsidRDefault="00ED1A15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93E8" w14:textId="77777777" w:rsidR="00205052" w:rsidRDefault="002050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254DCDAD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57216" behindDoc="0" locked="0" layoutInCell="1" allowOverlap="1" wp14:anchorId="74A1E233" wp14:editId="1EAF120D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3CAB96F4" w:rsidR="00FF3C86" w:rsidRPr="00417A43" w:rsidRDefault="005B7779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55D91" wp14:editId="35CA1F9C">
              <wp:simplePos x="0" y="0"/>
              <wp:positionH relativeFrom="column">
                <wp:posOffset>4061460</wp:posOffset>
              </wp:positionH>
              <wp:positionV relativeFrom="paragraph">
                <wp:posOffset>490855</wp:posOffset>
              </wp:positionV>
              <wp:extent cx="2432650" cy="1403985"/>
              <wp:effectExtent l="0" t="0" r="0" b="1905"/>
              <wp:wrapNone/>
              <wp:docPr id="120321051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76B32C" w14:textId="77777777" w:rsidR="005B7779" w:rsidRPr="000B3F54" w:rsidRDefault="005B7779" w:rsidP="005B777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شعبة الشؤون العلمية </w:t>
                          </w:r>
                        </w:p>
                        <w:p w14:paraId="18C484D1" w14:textId="77777777" w:rsidR="005B7779" w:rsidRPr="000B3F54" w:rsidRDefault="005B7779" w:rsidP="005B777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العدد : م </w:t>
                          </w:r>
                          <w:proofErr w:type="spellStart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</w:t>
                          </w:r>
                          <w:proofErr w:type="spellEnd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ع / </w:t>
                          </w:r>
                          <w:proofErr w:type="spellStart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ش.ع</w:t>
                          </w:r>
                          <w:proofErr w:type="spellEnd"/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/ </w:t>
                          </w:r>
                        </w:p>
                        <w:p w14:paraId="4627F3A2" w14:textId="77777777" w:rsidR="005B7779" w:rsidRPr="00205052" w:rsidRDefault="005B7779" w:rsidP="005B7779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276" w:lineRule="auto"/>
                            <w:ind w:firstLine="0"/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التاريخ : 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/  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/    </w:t>
                          </w:r>
                          <w:r>
                            <w:rPr>
                              <w:rFonts w:ascii="Somar Sans" w:hAnsi="Somar Sans" w:cs="Somar Sans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  </w:t>
                          </w:r>
                          <w:r w:rsidRPr="000B3F54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Pr="00205052">
                            <w:rPr>
                              <w:rFonts w:ascii="Somar Sans" w:hAnsi="Somar Sans" w:cs="Somar San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202</w:t>
                          </w:r>
                        </w:p>
                        <w:p w14:paraId="05BA600D" w14:textId="77777777" w:rsidR="005B7779" w:rsidRDefault="005B7779" w:rsidP="005B7779">
                          <w:pPr>
                            <w:rPr>
                              <w:rtl/>
                            </w:rPr>
                          </w:pPr>
                        </w:p>
                        <w:p w14:paraId="5A03902A" w14:textId="77777777" w:rsidR="005B7779" w:rsidRDefault="005B7779" w:rsidP="005B777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C55D91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19.8pt;margin-top:38.65pt;width:191.55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" filled="f" stroked="f">
              <v:textbox style="mso-fit-shape-to-text:t">
                <w:txbxContent>
                  <w:p w14:paraId="4476B32C" w14:textId="77777777" w:rsidR="005B7779" w:rsidRPr="000B3F54" w:rsidRDefault="005B7779" w:rsidP="005B777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شعبة الشؤون العلمية </w:t>
                    </w:r>
                  </w:p>
                  <w:p w14:paraId="18C484D1" w14:textId="77777777" w:rsidR="005B7779" w:rsidRPr="000B3F54" w:rsidRDefault="005B7779" w:rsidP="005B777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العدد : م </w:t>
                    </w:r>
                    <w:proofErr w:type="spellStart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</w:t>
                    </w:r>
                    <w:proofErr w:type="spellEnd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ع / </w:t>
                    </w:r>
                    <w:proofErr w:type="spellStart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ش.ع</w:t>
                    </w:r>
                    <w:proofErr w:type="spellEnd"/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/ </w:t>
                    </w:r>
                  </w:p>
                  <w:p w14:paraId="4627F3A2" w14:textId="77777777" w:rsidR="005B7779" w:rsidRPr="00205052" w:rsidRDefault="005B7779" w:rsidP="005B7779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276" w:lineRule="auto"/>
                      <w:ind w:firstLine="0"/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التاريخ : 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/  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/    </w:t>
                    </w:r>
                    <w:r>
                      <w:rPr>
                        <w:rFonts w:ascii="Somar Sans" w:hAnsi="Somar Sans" w:cs="Somar Sans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  </w:t>
                    </w:r>
                    <w:r w:rsidRPr="000B3F54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Pr="00205052">
                      <w:rPr>
                        <w:rFonts w:ascii="Somar Sans" w:hAnsi="Somar Sans" w:cs="Somar San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202</w:t>
                    </w:r>
                  </w:p>
                  <w:p w14:paraId="05BA600D" w14:textId="77777777" w:rsidR="005B7779" w:rsidRDefault="005B7779" w:rsidP="005B7779">
                    <w:pPr>
                      <w:rPr>
                        <w:rtl/>
                      </w:rPr>
                    </w:pPr>
                  </w:p>
                  <w:p w14:paraId="5A03902A" w14:textId="77777777" w:rsidR="005B7779" w:rsidRDefault="005B7779" w:rsidP="005B7779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6192" behindDoc="1" locked="0" layoutInCell="1" allowOverlap="1" wp14:anchorId="32E44C7F" wp14:editId="1775D668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77777777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58240" behindDoc="0" locked="0" layoutInCell="1" allowOverlap="1" wp14:anchorId="66DC193E" wp14:editId="3D542E07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6FA"/>
    <w:multiLevelType w:val="hybridMultilevel"/>
    <w:tmpl w:val="4D76260C"/>
    <w:lvl w:ilvl="0" w:tplc="1C3EC0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AFD"/>
    <w:rsid w:val="00004CD6"/>
    <w:rsid w:val="00036BE9"/>
    <w:rsid w:val="00063E07"/>
    <w:rsid w:val="00067488"/>
    <w:rsid w:val="0007671F"/>
    <w:rsid w:val="000772A9"/>
    <w:rsid w:val="00090382"/>
    <w:rsid w:val="000A5622"/>
    <w:rsid w:val="000B6CD8"/>
    <w:rsid w:val="000C464C"/>
    <w:rsid w:val="000D1C4C"/>
    <w:rsid w:val="000E0890"/>
    <w:rsid w:val="000F2D0C"/>
    <w:rsid w:val="00100E46"/>
    <w:rsid w:val="00116E64"/>
    <w:rsid w:val="00122F87"/>
    <w:rsid w:val="00141190"/>
    <w:rsid w:val="0014497C"/>
    <w:rsid w:val="001455C1"/>
    <w:rsid w:val="00151A85"/>
    <w:rsid w:val="00152E24"/>
    <w:rsid w:val="00170C83"/>
    <w:rsid w:val="0018102A"/>
    <w:rsid w:val="00181786"/>
    <w:rsid w:val="00183F70"/>
    <w:rsid w:val="00196AF5"/>
    <w:rsid w:val="0019791B"/>
    <w:rsid w:val="001B0DAD"/>
    <w:rsid w:val="001B6AC6"/>
    <w:rsid w:val="001C18D5"/>
    <w:rsid w:val="001D7045"/>
    <w:rsid w:val="00201F22"/>
    <w:rsid w:val="00205052"/>
    <w:rsid w:val="0021508E"/>
    <w:rsid w:val="00220CB3"/>
    <w:rsid w:val="00233CD5"/>
    <w:rsid w:val="00235E26"/>
    <w:rsid w:val="00245372"/>
    <w:rsid w:val="00262BA9"/>
    <w:rsid w:val="00275D89"/>
    <w:rsid w:val="002A2779"/>
    <w:rsid w:val="002A4CBF"/>
    <w:rsid w:val="002A6CD0"/>
    <w:rsid w:val="002B061E"/>
    <w:rsid w:val="002B397F"/>
    <w:rsid w:val="002C5E9E"/>
    <w:rsid w:val="002E01F2"/>
    <w:rsid w:val="00300FC2"/>
    <w:rsid w:val="00317D40"/>
    <w:rsid w:val="003200DA"/>
    <w:rsid w:val="0033230E"/>
    <w:rsid w:val="003374C6"/>
    <w:rsid w:val="00341927"/>
    <w:rsid w:val="0034381D"/>
    <w:rsid w:val="0036137D"/>
    <w:rsid w:val="003617B0"/>
    <w:rsid w:val="00363D42"/>
    <w:rsid w:val="00390FD9"/>
    <w:rsid w:val="00391C20"/>
    <w:rsid w:val="00394E48"/>
    <w:rsid w:val="003C20BA"/>
    <w:rsid w:val="003C3CBB"/>
    <w:rsid w:val="003D0241"/>
    <w:rsid w:val="003D2850"/>
    <w:rsid w:val="003E4BF0"/>
    <w:rsid w:val="003E686E"/>
    <w:rsid w:val="003F543C"/>
    <w:rsid w:val="003F59CC"/>
    <w:rsid w:val="004173D2"/>
    <w:rsid w:val="00417A43"/>
    <w:rsid w:val="00430712"/>
    <w:rsid w:val="00431CA1"/>
    <w:rsid w:val="00436F22"/>
    <w:rsid w:val="004443F5"/>
    <w:rsid w:val="00457E64"/>
    <w:rsid w:val="00466183"/>
    <w:rsid w:val="00490BD7"/>
    <w:rsid w:val="00492F82"/>
    <w:rsid w:val="004944DF"/>
    <w:rsid w:val="004A0ECC"/>
    <w:rsid w:val="004B0AC0"/>
    <w:rsid w:val="004C0694"/>
    <w:rsid w:val="004C1E55"/>
    <w:rsid w:val="004D2799"/>
    <w:rsid w:val="004F4DE0"/>
    <w:rsid w:val="004F6877"/>
    <w:rsid w:val="00533B7F"/>
    <w:rsid w:val="00551FE9"/>
    <w:rsid w:val="005734C7"/>
    <w:rsid w:val="00580CD5"/>
    <w:rsid w:val="005819EC"/>
    <w:rsid w:val="005B068A"/>
    <w:rsid w:val="005B7779"/>
    <w:rsid w:val="005C3F87"/>
    <w:rsid w:val="005F6924"/>
    <w:rsid w:val="006159D2"/>
    <w:rsid w:val="00623016"/>
    <w:rsid w:val="006277FD"/>
    <w:rsid w:val="006310C8"/>
    <w:rsid w:val="00634845"/>
    <w:rsid w:val="0064789D"/>
    <w:rsid w:val="00673BD0"/>
    <w:rsid w:val="00676E9C"/>
    <w:rsid w:val="00687226"/>
    <w:rsid w:val="00690CEB"/>
    <w:rsid w:val="00691708"/>
    <w:rsid w:val="006A7078"/>
    <w:rsid w:val="006B3F9C"/>
    <w:rsid w:val="006B6C05"/>
    <w:rsid w:val="006D15BA"/>
    <w:rsid w:val="006D3C26"/>
    <w:rsid w:val="006D50FE"/>
    <w:rsid w:val="006D53D1"/>
    <w:rsid w:val="006F2129"/>
    <w:rsid w:val="00703A89"/>
    <w:rsid w:val="0071147E"/>
    <w:rsid w:val="00736D1C"/>
    <w:rsid w:val="007416A9"/>
    <w:rsid w:val="00742A60"/>
    <w:rsid w:val="0077524B"/>
    <w:rsid w:val="007762FF"/>
    <w:rsid w:val="007946E8"/>
    <w:rsid w:val="007A1CFC"/>
    <w:rsid w:val="007A36AF"/>
    <w:rsid w:val="007A43A0"/>
    <w:rsid w:val="007B7A68"/>
    <w:rsid w:val="00814288"/>
    <w:rsid w:val="008329CA"/>
    <w:rsid w:val="00833A9C"/>
    <w:rsid w:val="00835886"/>
    <w:rsid w:val="00842507"/>
    <w:rsid w:val="00857F82"/>
    <w:rsid w:val="00865A7E"/>
    <w:rsid w:val="008A2965"/>
    <w:rsid w:val="008E0B3F"/>
    <w:rsid w:val="008E1BD5"/>
    <w:rsid w:val="008E291D"/>
    <w:rsid w:val="008E44CD"/>
    <w:rsid w:val="008F3A89"/>
    <w:rsid w:val="008F7EF1"/>
    <w:rsid w:val="009068BB"/>
    <w:rsid w:val="0090735E"/>
    <w:rsid w:val="0091670D"/>
    <w:rsid w:val="0091680F"/>
    <w:rsid w:val="009339D2"/>
    <w:rsid w:val="00956002"/>
    <w:rsid w:val="009645C0"/>
    <w:rsid w:val="0096480D"/>
    <w:rsid w:val="009667FB"/>
    <w:rsid w:val="00986B81"/>
    <w:rsid w:val="00986CBF"/>
    <w:rsid w:val="009A4783"/>
    <w:rsid w:val="009C7211"/>
    <w:rsid w:val="00A21192"/>
    <w:rsid w:val="00A225D9"/>
    <w:rsid w:val="00A2638A"/>
    <w:rsid w:val="00A40636"/>
    <w:rsid w:val="00A4382D"/>
    <w:rsid w:val="00A447B0"/>
    <w:rsid w:val="00A468EC"/>
    <w:rsid w:val="00A53AFD"/>
    <w:rsid w:val="00A77AE0"/>
    <w:rsid w:val="00AA2A6F"/>
    <w:rsid w:val="00AE4625"/>
    <w:rsid w:val="00B20CBF"/>
    <w:rsid w:val="00B25E97"/>
    <w:rsid w:val="00B5388F"/>
    <w:rsid w:val="00B825E8"/>
    <w:rsid w:val="00B9734E"/>
    <w:rsid w:val="00BA57BC"/>
    <w:rsid w:val="00BB0ADF"/>
    <w:rsid w:val="00BC521E"/>
    <w:rsid w:val="00C0529C"/>
    <w:rsid w:val="00C1435F"/>
    <w:rsid w:val="00C14585"/>
    <w:rsid w:val="00C15576"/>
    <w:rsid w:val="00C262A7"/>
    <w:rsid w:val="00C335F8"/>
    <w:rsid w:val="00C41796"/>
    <w:rsid w:val="00C424B8"/>
    <w:rsid w:val="00C509A8"/>
    <w:rsid w:val="00C6167C"/>
    <w:rsid w:val="00C6236D"/>
    <w:rsid w:val="00C67A89"/>
    <w:rsid w:val="00C70BA9"/>
    <w:rsid w:val="00C75255"/>
    <w:rsid w:val="00C906A5"/>
    <w:rsid w:val="00C916E2"/>
    <w:rsid w:val="00C94D22"/>
    <w:rsid w:val="00C952B4"/>
    <w:rsid w:val="00C952EA"/>
    <w:rsid w:val="00C96379"/>
    <w:rsid w:val="00CB75BE"/>
    <w:rsid w:val="00CC7C4E"/>
    <w:rsid w:val="00CC7FC3"/>
    <w:rsid w:val="00D1547F"/>
    <w:rsid w:val="00D20442"/>
    <w:rsid w:val="00D217B0"/>
    <w:rsid w:val="00D25AA8"/>
    <w:rsid w:val="00D4184C"/>
    <w:rsid w:val="00D4454D"/>
    <w:rsid w:val="00D50543"/>
    <w:rsid w:val="00D553F8"/>
    <w:rsid w:val="00D575D0"/>
    <w:rsid w:val="00D66B3D"/>
    <w:rsid w:val="00DB2F0B"/>
    <w:rsid w:val="00DC6924"/>
    <w:rsid w:val="00DE71A7"/>
    <w:rsid w:val="00E01E6F"/>
    <w:rsid w:val="00E02A7D"/>
    <w:rsid w:val="00E04C0A"/>
    <w:rsid w:val="00E12411"/>
    <w:rsid w:val="00E142F3"/>
    <w:rsid w:val="00E14E92"/>
    <w:rsid w:val="00E17AEA"/>
    <w:rsid w:val="00E21BC0"/>
    <w:rsid w:val="00E21DFE"/>
    <w:rsid w:val="00E62C97"/>
    <w:rsid w:val="00E65C46"/>
    <w:rsid w:val="00EA47DF"/>
    <w:rsid w:val="00EB01F6"/>
    <w:rsid w:val="00EB0F12"/>
    <w:rsid w:val="00EB2D2E"/>
    <w:rsid w:val="00EC34E9"/>
    <w:rsid w:val="00EC6C36"/>
    <w:rsid w:val="00ED0AF7"/>
    <w:rsid w:val="00ED1A15"/>
    <w:rsid w:val="00ED4959"/>
    <w:rsid w:val="00F1184B"/>
    <w:rsid w:val="00F14CB6"/>
    <w:rsid w:val="00F167CB"/>
    <w:rsid w:val="00F25544"/>
    <w:rsid w:val="00F53511"/>
    <w:rsid w:val="00F727B9"/>
    <w:rsid w:val="00F74411"/>
    <w:rsid w:val="00FA11EF"/>
    <w:rsid w:val="00FA5CC3"/>
    <w:rsid w:val="00FA6DE0"/>
    <w:rsid w:val="00FB335A"/>
    <w:rsid w:val="00FB4528"/>
    <w:rsid w:val="00FB651C"/>
    <w:rsid w:val="00FC1048"/>
    <w:rsid w:val="00FD5737"/>
    <w:rsid w:val="00FE2E0B"/>
    <w:rsid w:val="00FE32AE"/>
    <w:rsid w:val="00FF3BD8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A6FD5DCE-CC43-4D73-AAF7-1EADF2752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5B66-3F0A-4A2F-8CAF-F68ADE5C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Zahraa K.</cp:lastModifiedBy>
  <cp:revision>2</cp:revision>
  <cp:lastPrinted>2024-05-26T09:17:00Z</cp:lastPrinted>
  <dcterms:created xsi:type="dcterms:W3CDTF">2026-04-29T08:52:00Z</dcterms:created>
  <dcterms:modified xsi:type="dcterms:W3CDTF">2026-04-29T08:52:00Z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